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87C1" w14:textId="77777777" w:rsidR="004A18A8" w:rsidRPr="00754CF3" w:rsidRDefault="004A18A8" w:rsidP="004A18A8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СЕКЦИОННЫЕ ЗАСЕДАНИЯ </w:t>
      </w:r>
    </w:p>
    <w:p w14:paraId="6FB33B15" w14:textId="77777777" w:rsidR="00754CF3" w:rsidRDefault="00754CF3" w:rsidP="004A18A8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FC0D0F4" w14:textId="4F9DB19A" w:rsidR="004A18A8" w:rsidRPr="00754CF3" w:rsidRDefault="004A18A8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СЕКЦИЯ 1 </w:t>
      </w:r>
    </w:p>
    <w:p w14:paraId="40CDFC3C" w14:textId="0534C04E" w:rsidR="00754CF3" w:rsidRDefault="00754CF3" w:rsidP="004A18A8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МЕДИЦИНА </w:t>
      </w:r>
    </w:p>
    <w:p w14:paraId="73744C3D" w14:textId="77777777" w:rsidR="00754CF3" w:rsidRDefault="00754CF3" w:rsidP="00754CF3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3C2138D" w14:textId="64CB7501" w:rsidR="00754CF3" w:rsidRPr="00754CF3" w:rsidRDefault="00754CF3" w:rsidP="00754CF3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Предбакалавры</w:t>
      </w:r>
      <w:proofErr w:type="spellEnd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–</w:t>
      </w:r>
      <w:r w:rsidR="009952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B181A" w:rsidRPr="008809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</w:t>
      </w:r>
      <w:r w:rsidR="009952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докладов</w:t>
      </w:r>
    </w:p>
    <w:p w14:paraId="2141A2AD" w14:textId="0CD203BC" w:rsidR="00754CF3" w:rsidRPr="00754CF3" w:rsidRDefault="00754CF3" w:rsidP="00754CF3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Hlk198207489"/>
      <w:proofErr w:type="spellStart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Предмагистры</w:t>
      </w:r>
      <w:proofErr w:type="spellEnd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предординаторы</w:t>
      </w:r>
      <w:proofErr w:type="spellEnd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предаспиранты</w:t>
      </w:r>
      <w:bookmarkEnd w:id="0"/>
      <w:proofErr w:type="spellEnd"/>
      <w:r w:rsidR="009A7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A7EE7"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–</w:t>
      </w:r>
      <w:r w:rsidR="009952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B181A" w:rsidRPr="008809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10</w:t>
      </w:r>
      <w:r w:rsidR="009952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докладов</w:t>
      </w:r>
    </w:p>
    <w:p w14:paraId="114BF05E" w14:textId="54F11C0D" w:rsidR="004A18A8" w:rsidRPr="00754CF3" w:rsidRDefault="004A18A8" w:rsidP="004A18A8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Место проведения: </w:t>
      </w:r>
    </w:p>
    <w:p w14:paraId="295111E7" w14:textId="156F51EF" w:rsidR="004A18A8" w:rsidRPr="00754CF3" w:rsidRDefault="00754CF3" w:rsidP="004A18A8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КФУ, </w:t>
      </w:r>
      <w:r w:rsidR="004A18A8" w:rsidRPr="00754CF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ул. </w:t>
      </w:r>
      <w:r w:rsidRPr="00754CF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Кремлёвская</w:t>
      </w:r>
      <w:r w:rsidR="004A18A8" w:rsidRPr="00754CF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, д. </w:t>
      </w:r>
      <w:r w:rsidRPr="00754CF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25, ауд. 16</w:t>
      </w:r>
    </w:p>
    <w:p w14:paraId="262896E6" w14:textId="6C1EF82E" w:rsidR="004A18A8" w:rsidRDefault="004A18A8" w:rsidP="00754CF3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Время проведения: </w:t>
      </w:r>
      <w:r w:rsidR="00754CF3"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754CF3"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45</w:t>
      </w: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– 1</w:t>
      </w:r>
      <w:r w:rsidR="00754CF3"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754CF3"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</w:t>
      </w:r>
    </w:p>
    <w:p w14:paraId="7B23F69E" w14:textId="2DB8F99F" w:rsidR="00754CF3" w:rsidRDefault="00754CF3" w:rsidP="00754CF3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C4D03BB" w14:textId="0E76315F" w:rsidR="00754CF3" w:rsidRPr="00754CF3" w:rsidRDefault="00754CF3" w:rsidP="00754CF3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bookmarkStart w:id="1" w:name="_Hlk198157101"/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Подключиться к конференции Яндекс</w:t>
      </w:r>
      <w:r w:rsidR="005C3AD7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. </w:t>
      </w: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Телемост:</w:t>
      </w:r>
    </w:p>
    <w:p w14:paraId="2F94A4B4" w14:textId="3A10EBC7" w:rsidR="00754CF3" w:rsidRDefault="00FF7A71" w:rsidP="00754CF3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С</w:t>
      </w:r>
      <w:r w:rsid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сылка</w:t>
      </w:r>
      <w:r w:rsidR="005C3A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hyperlink r:id="rId5" w:history="1">
        <w:r w:rsidR="005C3AD7" w:rsidRPr="004C6108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eastAsia="ru-RU" w:bidi="ru-RU"/>
          </w:rPr>
          <w:t>https://telemost.yandex.ru/j/8093738410</w:t>
        </w:r>
      </w:hyperlink>
    </w:p>
    <w:p w14:paraId="3632134D" w14:textId="7965C6AC" w:rsidR="005C3AD7" w:rsidRDefault="005C3AD7" w:rsidP="00754CF3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99D33C2" w14:textId="1EF91AC9" w:rsidR="005C3AD7" w:rsidRPr="007F2710" w:rsidRDefault="005C3AD7" w:rsidP="005C3AD7">
      <w:pPr>
        <w:pStyle w:val="20"/>
        <w:shd w:val="clear" w:color="auto" w:fill="auto"/>
        <w:spacing w:line="216" w:lineRule="auto"/>
        <w:ind w:firstLine="0"/>
        <w:jc w:val="left"/>
        <w:rPr>
          <w:rStyle w:val="211pt0"/>
          <w:rFonts w:ascii="Times New Roman" w:hAnsi="Times New Roman" w:cs="Times New Roman"/>
          <w:i/>
          <w:iCs/>
          <w:sz w:val="24"/>
          <w:szCs w:val="24"/>
        </w:rPr>
      </w:pPr>
      <w:r w:rsidRPr="005C3AD7">
        <w:rPr>
          <w:b/>
          <w:bCs/>
          <w:i/>
          <w:iCs/>
          <w:color w:val="2C2D2E"/>
          <w:sz w:val="24"/>
          <w:szCs w:val="24"/>
          <w:u w:val="single"/>
        </w:rPr>
        <w:t>Модератор</w:t>
      </w:r>
      <w:r w:rsidRPr="005C3AD7">
        <w:rPr>
          <w:i/>
          <w:iCs/>
          <w:color w:val="2C2D2E"/>
          <w:sz w:val="24"/>
          <w:szCs w:val="24"/>
        </w:rPr>
        <w:t>:</w:t>
      </w:r>
      <w:r w:rsidRPr="005C3AD7">
        <w:rPr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5C3AD7">
        <w:rPr>
          <w:i/>
          <w:iCs/>
          <w:color w:val="2C2D2E"/>
          <w:sz w:val="24"/>
          <w:szCs w:val="24"/>
          <w:u w:val="single"/>
          <w:shd w:val="clear" w:color="auto" w:fill="FFFFFF"/>
        </w:rPr>
        <w:t>Цветков Сергей Анатольевич</w:t>
      </w:r>
      <w:r w:rsidRPr="007F2710">
        <w:rPr>
          <w:i/>
          <w:iCs/>
          <w:color w:val="2C2D2E"/>
          <w:sz w:val="24"/>
          <w:szCs w:val="24"/>
          <w:shd w:val="clear" w:color="auto" w:fill="FFFFFF"/>
        </w:rPr>
        <w:t>,</w:t>
      </w:r>
      <w:r w:rsidRPr="007F2710">
        <w:rPr>
          <w:i/>
          <w:iCs/>
          <w:color w:val="2C2D2E"/>
          <w:sz w:val="24"/>
          <w:szCs w:val="24"/>
        </w:rPr>
        <w:t xml:space="preserve"> </w:t>
      </w:r>
      <w:r w:rsidRPr="007F2710">
        <w:rPr>
          <w:rStyle w:val="211pt0"/>
          <w:rFonts w:ascii="Times New Roman" w:hAnsi="Times New Roman" w:cs="Times New Roman"/>
          <w:i/>
          <w:iCs/>
          <w:sz w:val="24"/>
          <w:szCs w:val="24"/>
        </w:rPr>
        <w:t>к.б.н., доцент кафедры общеобразовательных дисциплин Подготовительного факультета для иностранных учащихся КФУ</w:t>
      </w:r>
    </w:p>
    <w:p w14:paraId="00D72BFC" w14:textId="77777777" w:rsidR="005C3AD7" w:rsidRDefault="005C3AD7" w:rsidP="005C3AD7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</w:pPr>
    </w:p>
    <w:p w14:paraId="5083B848" w14:textId="725BEEBA" w:rsidR="005C3AD7" w:rsidRPr="005C3AD7" w:rsidRDefault="005C3AD7" w:rsidP="007F271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3AD7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5C3AD7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  <w:t>Эксперт</w:t>
      </w:r>
      <w:r w:rsidRPr="005C3AD7">
        <w:rPr>
          <w:rFonts w:ascii="Times New Roman" w:hAnsi="Times New Roman" w:cs="Times New Roman"/>
          <w:i/>
          <w:iCs/>
          <w:color w:val="2C2D2E"/>
          <w:sz w:val="24"/>
          <w:szCs w:val="24"/>
        </w:rPr>
        <w:t>:</w:t>
      </w:r>
      <w:r w:rsidRPr="005C3AD7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C3AD7">
        <w:rPr>
          <w:rFonts w:ascii="Times New Roman" w:hAnsi="Times New Roman" w:cs="Times New Roman"/>
          <w:i/>
          <w:iCs/>
          <w:sz w:val="24"/>
          <w:szCs w:val="24"/>
          <w:u w:val="single"/>
        </w:rPr>
        <w:t>Кабдеш</w:t>
      </w:r>
      <w:proofErr w:type="spellEnd"/>
      <w:r w:rsidRPr="005C3A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Ильяс</w:t>
      </w:r>
      <w:r w:rsidRPr="005C3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к.б.н., научный сотрудник НИЛ Генные и </w:t>
      </w:r>
      <w:proofErr w:type="spellStart"/>
      <w:r w:rsidRPr="005C3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клеточныетехнологии</w:t>
      </w:r>
      <w:proofErr w:type="spellEnd"/>
      <w:r w:rsidRPr="005C3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ответственный за научную деятельность студентов </w:t>
      </w:r>
      <w:proofErr w:type="spellStart"/>
      <w:r w:rsidRPr="005C3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ИФМиБ</w:t>
      </w:r>
      <w:proofErr w:type="spellEnd"/>
      <w:r w:rsidR="007F2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КФУ</w:t>
      </w:r>
    </w:p>
    <w:bookmarkEnd w:id="1"/>
    <w:p w14:paraId="3C9E3909" w14:textId="77777777" w:rsidR="00FF7A71" w:rsidRDefault="00FF7A71" w:rsidP="00754CF3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2B25FED" w14:textId="45F4743F" w:rsidR="00FF7A71" w:rsidRPr="007A23ED" w:rsidRDefault="005C3AD7" w:rsidP="00754CF3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5C3AD7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Регламент выступления: доклад – 7 мин., ответы на вопросы – 3 мин.</w:t>
      </w:r>
    </w:p>
    <w:tbl>
      <w:tblPr>
        <w:tblStyle w:val="a4"/>
        <w:tblW w:w="10499" w:type="dxa"/>
        <w:tblInd w:w="-572" w:type="dxa"/>
        <w:tblLook w:val="04A0" w:firstRow="1" w:lastRow="0" w:firstColumn="1" w:lastColumn="0" w:noHBand="0" w:noVBand="1"/>
      </w:tblPr>
      <w:tblGrid>
        <w:gridCol w:w="620"/>
        <w:gridCol w:w="2180"/>
        <w:gridCol w:w="1736"/>
        <w:gridCol w:w="2054"/>
        <w:gridCol w:w="2243"/>
        <w:gridCol w:w="1666"/>
      </w:tblGrid>
      <w:tr w:rsidR="005C3AD7" w:rsidRPr="005C3AD7" w14:paraId="661013AF" w14:textId="77777777" w:rsidTr="0086325A">
        <w:trPr>
          <w:trHeight w:val="1008"/>
          <w:tblHeader/>
        </w:trPr>
        <w:tc>
          <w:tcPr>
            <w:tcW w:w="620" w:type="dxa"/>
            <w:vAlign w:val="center"/>
          </w:tcPr>
          <w:p w14:paraId="4746F224" w14:textId="7DF9395C" w:rsidR="00355D91" w:rsidRPr="005C3AD7" w:rsidRDefault="00355D91" w:rsidP="00355D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п/п.</w:t>
            </w:r>
          </w:p>
        </w:tc>
        <w:tc>
          <w:tcPr>
            <w:tcW w:w="2180" w:type="dxa"/>
            <w:vAlign w:val="center"/>
          </w:tcPr>
          <w:p w14:paraId="5B644563" w14:textId="6DD9CE28" w:rsidR="00355D91" w:rsidRPr="005C3AD7" w:rsidRDefault="00355D91" w:rsidP="00355D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Имя и фамилия</w:t>
            </w:r>
          </w:p>
          <w:p w14:paraId="07C43A01" w14:textId="4B14BA03" w:rsidR="00355D91" w:rsidRPr="005C3AD7" w:rsidRDefault="00355D91" w:rsidP="00355D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6" w:type="dxa"/>
            <w:vAlign w:val="center"/>
          </w:tcPr>
          <w:p w14:paraId="1CECD578" w14:textId="7530D7F5" w:rsidR="00355D91" w:rsidRPr="005C3AD7" w:rsidRDefault="00355D91" w:rsidP="00355D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2054" w:type="dxa"/>
            <w:vAlign w:val="center"/>
          </w:tcPr>
          <w:p w14:paraId="7BC1C234" w14:textId="189B67E1" w:rsidR="00355D91" w:rsidRPr="001C5A2B" w:rsidRDefault="00355D91" w:rsidP="00355D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Университет</w:t>
            </w:r>
          </w:p>
        </w:tc>
        <w:tc>
          <w:tcPr>
            <w:tcW w:w="2243" w:type="dxa"/>
            <w:vAlign w:val="center"/>
          </w:tcPr>
          <w:p w14:paraId="0DF1F38F" w14:textId="5ECD6C6C" w:rsidR="00355D91" w:rsidRPr="005C3AD7" w:rsidRDefault="00355D91" w:rsidP="00355D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1666" w:type="dxa"/>
            <w:vAlign w:val="center"/>
          </w:tcPr>
          <w:p w14:paraId="16197B76" w14:textId="4CCA1D60" w:rsidR="00355D91" w:rsidRPr="005C3AD7" w:rsidRDefault="00355D91" w:rsidP="00355D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Формат выступления</w:t>
            </w:r>
          </w:p>
        </w:tc>
      </w:tr>
      <w:tr w:rsidR="005C3AD7" w:rsidRPr="005C3AD7" w14:paraId="6E5195D8" w14:textId="77777777" w:rsidTr="001C5A2B">
        <w:trPr>
          <w:trHeight w:val="337"/>
        </w:trPr>
        <w:tc>
          <w:tcPr>
            <w:tcW w:w="10499" w:type="dxa"/>
            <w:gridSpan w:val="6"/>
            <w:vAlign w:val="center"/>
          </w:tcPr>
          <w:p w14:paraId="01427A11" w14:textId="0FA30953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Предбакалавры</w:t>
            </w:r>
            <w:proofErr w:type="spellEnd"/>
          </w:p>
        </w:tc>
      </w:tr>
      <w:tr w:rsidR="005C3AD7" w:rsidRPr="005C3AD7" w14:paraId="7135497E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11D0013C" w14:textId="2EF96ECF" w:rsidR="005C3AD7" w:rsidRPr="005C3AD7" w:rsidRDefault="005C3AD7" w:rsidP="005C3AD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73CC1A68" w14:textId="024F189C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C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Мабадимогадам</w:t>
            </w:r>
            <w:proofErr w:type="spellEnd"/>
            <w:r w:rsidRPr="005C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Малек</w:t>
            </w:r>
          </w:p>
        </w:tc>
        <w:tc>
          <w:tcPr>
            <w:tcW w:w="1736" w:type="dxa"/>
            <w:vAlign w:val="center"/>
          </w:tcPr>
          <w:p w14:paraId="7D383626" w14:textId="2F6FCD46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2054" w:type="dxa"/>
            <w:vAlign w:val="center"/>
          </w:tcPr>
          <w:p w14:paraId="7C666389" w14:textId="6F22BD89" w:rsidR="005C3AD7" w:rsidRPr="005C3AD7" w:rsidRDefault="005C3AD7" w:rsidP="005C3A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КФУ</w:t>
            </w:r>
          </w:p>
        </w:tc>
        <w:tc>
          <w:tcPr>
            <w:tcW w:w="2243" w:type="dxa"/>
            <w:vAlign w:val="center"/>
          </w:tcPr>
          <w:p w14:paraId="781E1026" w14:textId="22CE3013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B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Труды и открытия Абу Али Аль </w:t>
            </w:r>
            <w:proofErr w:type="spellStart"/>
            <w:r w:rsidRPr="002B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Хусайн</w:t>
            </w:r>
            <w:proofErr w:type="spellEnd"/>
            <w:r w:rsidRPr="002B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Ибн Абдуллах Ибн Сина</w:t>
            </w:r>
          </w:p>
        </w:tc>
        <w:tc>
          <w:tcPr>
            <w:tcW w:w="1666" w:type="dxa"/>
            <w:vAlign w:val="center"/>
          </w:tcPr>
          <w:p w14:paraId="345E7220" w14:textId="5B1713C1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D276B0" w:rsidRPr="005C3AD7" w14:paraId="19FA1F08" w14:textId="77777777" w:rsidTr="0086325A">
        <w:trPr>
          <w:trHeight w:val="337"/>
        </w:trPr>
        <w:tc>
          <w:tcPr>
            <w:tcW w:w="620" w:type="dxa"/>
            <w:vAlign w:val="bottom"/>
          </w:tcPr>
          <w:p w14:paraId="4445F474" w14:textId="321CB4BF" w:rsidR="005C3AD7" w:rsidRPr="005C3AD7" w:rsidRDefault="005C3AD7" w:rsidP="005C3AD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4ABFD2A4" w14:textId="4C6F1A46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Нгамби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Муандия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Франк </w:t>
            </w:r>
          </w:p>
        </w:tc>
        <w:tc>
          <w:tcPr>
            <w:tcW w:w="1736" w:type="dxa"/>
            <w:vAlign w:val="center"/>
          </w:tcPr>
          <w:p w14:paraId="3C00C8E0" w14:textId="6113A072" w:rsidR="005C3AD7" w:rsidRPr="0088096F" w:rsidRDefault="0088096F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Замбия</w:t>
            </w:r>
          </w:p>
        </w:tc>
        <w:tc>
          <w:tcPr>
            <w:tcW w:w="2054" w:type="dxa"/>
            <w:vAlign w:val="center"/>
          </w:tcPr>
          <w:p w14:paraId="0527176A" w14:textId="5ACC1803" w:rsidR="005C3AD7" w:rsidRPr="005C3AD7" w:rsidRDefault="005C3AD7" w:rsidP="005C3A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243" w:type="dxa"/>
            <w:vAlign w:val="center"/>
          </w:tcPr>
          <w:p w14:paraId="47B9EF69" w14:textId="62C202AE" w:rsidR="005C3AD7" w:rsidRPr="00D276B0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Innovative Technologies in Modern Surgery</w:t>
            </w:r>
          </w:p>
        </w:tc>
        <w:tc>
          <w:tcPr>
            <w:tcW w:w="1666" w:type="dxa"/>
            <w:vAlign w:val="center"/>
          </w:tcPr>
          <w:p w14:paraId="432267EF" w14:textId="47EDB403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D276B0" w:rsidRPr="005C3AD7" w14:paraId="44A29DED" w14:textId="77777777" w:rsidTr="0086325A">
        <w:trPr>
          <w:trHeight w:val="337"/>
        </w:trPr>
        <w:tc>
          <w:tcPr>
            <w:tcW w:w="620" w:type="dxa"/>
            <w:vAlign w:val="bottom"/>
          </w:tcPr>
          <w:p w14:paraId="5DCAD9BD" w14:textId="124ECA0C" w:rsidR="005C3AD7" w:rsidRPr="005C3AD7" w:rsidRDefault="005C3AD7" w:rsidP="005C3AD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4A100911" w14:textId="051FB906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Мехровар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Джамшеджонович</w:t>
            </w:r>
            <w:proofErr w:type="spellEnd"/>
          </w:p>
        </w:tc>
        <w:tc>
          <w:tcPr>
            <w:tcW w:w="1736" w:type="dxa"/>
            <w:vAlign w:val="center"/>
          </w:tcPr>
          <w:p w14:paraId="6438B01C" w14:textId="27234051" w:rsidR="005C3AD7" w:rsidRPr="005C3AD7" w:rsidRDefault="001C5A2B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Таджикистан</w:t>
            </w:r>
          </w:p>
        </w:tc>
        <w:tc>
          <w:tcPr>
            <w:tcW w:w="2054" w:type="dxa"/>
            <w:vAlign w:val="center"/>
          </w:tcPr>
          <w:p w14:paraId="6DC90154" w14:textId="6E9CD9EE" w:rsidR="005C3AD7" w:rsidRPr="005C3AD7" w:rsidRDefault="005C3AD7" w:rsidP="005C3A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медицинский университет</w:t>
            </w:r>
          </w:p>
        </w:tc>
        <w:tc>
          <w:tcPr>
            <w:tcW w:w="2243" w:type="dxa"/>
            <w:vAlign w:val="center"/>
          </w:tcPr>
          <w:p w14:paraId="5344E794" w14:textId="12617627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медиков Таджикистана в победу в Великой Отечественной войне</w:t>
            </w:r>
          </w:p>
        </w:tc>
        <w:tc>
          <w:tcPr>
            <w:tcW w:w="1666" w:type="dxa"/>
            <w:vAlign w:val="center"/>
          </w:tcPr>
          <w:p w14:paraId="1575008B" w14:textId="3FFE5EDB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86325A" w:rsidRPr="005C3AD7" w14:paraId="7718CBAB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26926682" w14:textId="77777777" w:rsidR="0086325A" w:rsidRPr="005C3AD7" w:rsidRDefault="0086325A" w:rsidP="008632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5973464B" w14:textId="679D12C5" w:rsidR="0086325A" w:rsidRPr="0086325A" w:rsidRDefault="0086325A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25A">
              <w:rPr>
                <w:rFonts w:ascii="Times New Roman" w:hAnsi="Times New Roman" w:cs="Times New Roman"/>
                <w:sz w:val="24"/>
                <w:szCs w:val="24"/>
              </w:rPr>
              <w:t>Муйа</w:t>
            </w:r>
            <w:proofErr w:type="spellEnd"/>
            <w:r w:rsidRPr="0086325A">
              <w:rPr>
                <w:rFonts w:ascii="Times New Roman" w:hAnsi="Times New Roman" w:cs="Times New Roman"/>
                <w:sz w:val="24"/>
                <w:szCs w:val="24"/>
              </w:rPr>
              <w:t xml:space="preserve"> Альфред</w:t>
            </w:r>
          </w:p>
        </w:tc>
        <w:tc>
          <w:tcPr>
            <w:tcW w:w="1736" w:type="dxa"/>
            <w:vAlign w:val="center"/>
          </w:tcPr>
          <w:p w14:paraId="365C8682" w14:textId="0FE60043" w:rsidR="0086325A" w:rsidRPr="0086325A" w:rsidRDefault="0086325A" w:rsidP="008632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25A">
              <w:rPr>
                <w:rFonts w:ascii="Times New Roman" w:hAnsi="Times New Roman" w:cs="Times New Roman"/>
                <w:sz w:val="24"/>
                <w:szCs w:val="24"/>
              </w:rPr>
              <w:t>Замбия</w:t>
            </w:r>
          </w:p>
        </w:tc>
        <w:tc>
          <w:tcPr>
            <w:tcW w:w="2054" w:type="dxa"/>
            <w:vAlign w:val="center"/>
          </w:tcPr>
          <w:p w14:paraId="16A10C36" w14:textId="05A4C503" w:rsidR="0086325A" w:rsidRPr="0086325A" w:rsidRDefault="0086325A" w:rsidP="008632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25A"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243" w:type="dxa"/>
            <w:vAlign w:val="center"/>
          </w:tcPr>
          <w:p w14:paraId="3B5E2512" w14:textId="1D26C02F" w:rsidR="0086325A" w:rsidRPr="0086325A" w:rsidRDefault="0086325A" w:rsidP="0086325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25A">
              <w:rPr>
                <w:rFonts w:ascii="Times New Roman" w:hAnsi="Times New Roman" w:cs="Times New Roman"/>
                <w:sz w:val="24"/>
                <w:szCs w:val="24"/>
              </w:rPr>
              <w:t>Ведущие проблемы и перспективы развития организации медицинской помощи в Замбии</w:t>
            </w:r>
          </w:p>
        </w:tc>
        <w:tc>
          <w:tcPr>
            <w:tcW w:w="1666" w:type="dxa"/>
            <w:vAlign w:val="center"/>
          </w:tcPr>
          <w:p w14:paraId="25C0F8E2" w14:textId="72A79879" w:rsidR="0086325A" w:rsidRPr="0086325A" w:rsidRDefault="0086325A" w:rsidP="008632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2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C3AD7" w:rsidRPr="005C3AD7" w14:paraId="0D8C5547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69AEF62B" w14:textId="73A9ECD9" w:rsidR="005C3AD7" w:rsidRPr="005C3AD7" w:rsidRDefault="005C3AD7" w:rsidP="00D276B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7826CCAC" w14:textId="34CD6950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Хашемиталаджами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Сейедехмехрназ</w:t>
            </w:r>
            <w:proofErr w:type="spellEnd"/>
          </w:p>
        </w:tc>
        <w:tc>
          <w:tcPr>
            <w:tcW w:w="1736" w:type="dxa"/>
            <w:vAlign w:val="center"/>
          </w:tcPr>
          <w:p w14:paraId="0386E8C3" w14:textId="474DEB6B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  <w:tc>
          <w:tcPr>
            <w:tcW w:w="2054" w:type="dxa"/>
            <w:vAlign w:val="center"/>
          </w:tcPr>
          <w:p w14:paraId="699C2122" w14:textId="134D3B0B" w:rsidR="005C3AD7" w:rsidRPr="005C3AD7" w:rsidRDefault="005C3AD7" w:rsidP="005C3A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25AFFA35" w14:textId="14DEE04D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искусственного интеллекта в современной </w:t>
            </w: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медицине</w:t>
            </w:r>
          </w:p>
        </w:tc>
        <w:tc>
          <w:tcPr>
            <w:tcW w:w="1666" w:type="dxa"/>
            <w:vAlign w:val="center"/>
          </w:tcPr>
          <w:p w14:paraId="6B1E8976" w14:textId="454FB281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очно в КФУ</w:t>
            </w:r>
          </w:p>
        </w:tc>
      </w:tr>
      <w:tr w:rsidR="005C3AD7" w:rsidRPr="005C3AD7" w14:paraId="06CF1201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371CA17D" w14:textId="58F02D67" w:rsidR="005C3AD7" w:rsidRPr="005C3AD7" w:rsidRDefault="005C3AD7" w:rsidP="00D276B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606C04D6" w14:textId="1D7FD21C" w:rsidR="005C3AD7" w:rsidRPr="005C3AD7" w:rsidRDefault="005C3AD7" w:rsidP="005C3A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Коливанд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Негин</w:t>
            </w:r>
            <w:proofErr w:type="spellEnd"/>
          </w:p>
        </w:tc>
        <w:tc>
          <w:tcPr>
            <w:tcW w:w="1736" w:type="dxa"/>
            <w:vAlign w:val="center"/>
          </w:tcPr>
          <w:p w14:paraId="2B026A13" w14:textId="4BAC4E71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  <w:tc>
          <w:tcPr>
            <w:tcW w:w="2054" w:type="dxa"/>
            <w:vAlign w:val="center"/>
          </w:tcPr>
          <w:p w14:paraId="16AC16B3" w14:textId="2C4A2FD3" w:rsidR="005C3AD7" w:rsidRPr="005C3AD7" w:rsidRDefault="005C3AD7" w:rsidP="005C3A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62EF828E" w14:textId="4C1AB81F" w:rsidR="005C3AD7" w:rsidRPr="001C5A2B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из лучших имплантаций зубов - в Иране</w:t>
            </w:r>
          </w:p>
        </w:tc>
        <w:tc>
          <w:tcPr>
            <w:tcW w:w="1666" w:type="dxa"/>
            <w:vAlign w:val="center"/>
          </w:tcPr>
          <w:p w14:paraId="19705DE6" w14:textId="2F1A9D2E" w:rsidR="005C3AD7" w:rsidRPr="005C3AD7" w:rsidRDefault="005C3AD7" w:rsidP="00D247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C3AD7" w:rsidRPr="005C3AD7" w14:paraId="7AE5F848" w14:textId="77777777" w:rsidTr="001C5A2B">
        <w:trPr>
          <w:trHeight w:val="337"/>
        </w:trPr>
        <w:tc>
          <w:tcPr>
            <w:tcW w:w="10499" w:type="dxa"/>
            <w:gridSpan w:val="6"/>
            <w:vAlign w:val="bottom"/>
          </w:tcPr>
          <w:p w14:paraId="1D91BBFF" w14:textId="2BC69BE6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Предмагистры</w:t>
            </w:r>
            <w:proofErr w:type="spellEnd"/>
            <w:r w:rsidRPr="005C3A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3A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предординаторы</w:t>
            </w:r>
            <w:proofErr w:type="spellEnd"/>
            <w:r w:rsidRPr="005C3A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3A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предаспиранты</w:t>
            </w:r>
            <w:proofErr w:type="spellEnd"/>
          </w:p>
        </w:tc>
      </w:tr>
      <w:tr w:rsidR="005C3AD7" w:rsidRPr="005C3AD7" w14:paraId="141FA585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2D7A5707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49696728" w14:textId="1B2705AC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Арабнежад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Катаюн</w:t>
            </w:r>
            <w:proofErr w:type="spellEnd"/>
          </w:p>
        </w:tc>
        <w:tc>
          <w:tcPr>
            <w:tcW w:w="1736" w:type="dxa"/>
            <w:vAlign w:val="center"/>
          </w:tcPr>
          <w:p w14:paraId="6BA74B89" w14:textId="4311523A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  <w:tc>
          <w:tcPr>
            <w:tcW w:w="2054" w:type="dxa"/>
            <w:vAlign w:val="center"/>
          </w:tcPr>
          <w:p w14:paraId="0C09B717" w14:textId="0A8C647F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6BC1AB9E" w14:textId="46F8256B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Digital Implants in Gum Health Improvement</w:t>
            </w:r>
          </w:p>
        </w:tc>
        <w:tc>
          <w:tcPr>
            <w:tcW w:w="1666" w:type="dxa"/>
            <w:vAlign w:val="center"/>
          </w:tcPr>
          <w:p w14:paraId="7FE1CA6D" w14:textId="63056DD0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C3AD7" w:rsidRPr="005C3AD7" w14:paraId="18112F4C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2629CD93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2CC03BE6" w14:textId="434D1654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Бигиримана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Винсент</w:t>
            </w:r>
          </w:p>
        </w:tc>
        <w:tc>
          <w:tcPr>
            <w:tcW w:w="1736" w:type="dxa"/>
            <w:vAlign w:val="center"/>
          </w:tcPr>
          <w:p w14:paraId="65C6A292" w14:textId="7F5E5CAB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Бурунди</w:t>
            </w:r>
          </w:p>
        </w:tc>
        <w:tc>
          <w:tcPr>
            <w:tcW w:w="2054" w:type="dxa"/>
            <w:vAlign w:val="center"/>
          </w:tcPr>
          <w:p w14:paraId="1057A7D7" w14:textId="62160940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0DCE8CB2" w14:textId="026DC348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Rare diseases: Diagnosis, treatment and patient support</w:t>
            </w:r>
          </w:p>
        </w:tc>
        <w:tc>
          <w:tcPr>
            <w:tcW w:w="1666" w:type="dxa"/>
            <w:vAlign w:val="center"/>
          </w:tcPr>
          <w:p w14:paraId="47F834DF" w14:textId="19F2004B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C3AD7" w:rsidRPr="005C3AD7" w14:paraId="38D2290D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048B5006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6F89A3F5" w14:textId="5BF94CB1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Мвилон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Франсуа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Ульриш</w:t>
            </w:r>
            <w:proofErr w:type="spellEnd"/>
          </w:p>
        </w:tc>
        <w:tc>
          <w:tcPr>
            <w:tcW w:w="1736" w:type="dxa"/>
            <w:vAlign w:val="center"/>
          </w:tcPr>
          <w:p w14:paraId="0E63ED89" w14:textId="7F1AECB7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Камерун</w:t>
            </w:r>
          </w:p>
        </w:tc>
        <w:tc>
          <w:tcPr>
            <w:tcW w:w="2054" w:type="dxa"/>
            <w:vAlign w:val="center"/>
          </w:tcPr>
          <w:p w14:paraId="2A9C5A3E" w14:textId="488FC1B7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медицинский университет</w:t>
            </w:r>
          </w:p>
        </w:tc>
        <w:tc>
          <w:tcPr>
            <w:tcW w:w="2243" w:type="dxa"/>
            <w:vAlign w:val="center"/>
          </w:tcPr>
          <w:p w14:paraId="4B3EBC36" w14:textId="4E076844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и робототехника в нейрохирургии</w:t>
            </w:r>
          </w:p>
        </w:tc>
        <w:tc>
          <w:tcPr>
            <w:tcW w:w="1666" w:type="dxa"/>
            <w:vAlign w:val="center"/>
          </w:tcPr>
          <w:p w14:paraId="40C74C98" w14:textId="0D37C9EE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5C3AD7" w:rsidRPr="005C3AD7" w14:paraId="096F5803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19BB751C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47888405" w14:textId="304A5F0B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Ндабемейе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Пьер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Лифоси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Вальдо</w:t>
            </w:r>
            <w:proofErr w:type="spellEnd"/>
          </w:p>
        </w:tc>
        <w:tc>
          <w:tcPr>
            <w:tcW w:w="1736" w:type="dxa"/>
            <w:vAlign w:val="center"/>
          </w:tcPr>
          <w:p w14:paraId="5B3D8D48" w14:textId="302CE996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Бурунди</w:t>
            </w:r>
          </w:p>
        </w:tc>
        <w:tc>
          <w:tcPr>
            <w:tcW w:w="2054" w:type="dxa"/>
            <w:vAlign w:val="center"/>
          </w:tcPr>
          <w:p w14:paraId="6361D859" w14:textId="5954590E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3BB5BC54" w14:textId="053C5FBF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Modern imaging techniques in </w:t>
            </w:r>
            <w:proofErr w:type="spellStart"/>
            <w:proofErr w:type="gram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diagnostics:New</w:t>
            </w:r>
            <w:proofErr w:type="spellEnd"/>
            <w:proofErr w:type="gram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horizons</w:t>
            </w:r>
          </w:p>
        </w:tc>
        <w:tc>
          <w:tcPr>
            <w:tcW w:w="1666" w:type="dxa"/>
            <w:vAlign w:val="center"/>
          </w:tcPr>
          <w:p w14:paraId="4606AEDE" w14:textId="0EADC1B4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C3AD7" w:rsidRPr="005C3AD7" w14:paraId="7C88D907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06856E0D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47DB8F89" w14:textId="2D3C360F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Суинге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Жасира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Фернандеш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Торреш</w:t>
            </w:r>
            <w:proofErr w:type="spellEnd"/>
          </w:p>
        </w:tc>
        <w:tc>
          <w:tcPr>
            <w:tcW w:w="1736" w:type="dxa"/>
            <w:vAlign w:val="center"/>
          </w:tcPr>
          <w:p w14:paraId="4D1E580E" w14:textId="79F2A9CC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Ангола</w:t>
            </w:r>
          </w:p>
        </w:tc>
        <w:tc>
          <w:tcPr>
            <w:tcW w:w="2054" w:type="dxa"/>
            <w:vAlign w:val="center"/>
          </w:tcPr>
          <w:p w14:paraId="2024F066" w14:textId="6D68FAD5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44272E54" w14:textId="6F6BA3CE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Contribution of Future Doctors to the Fight Against Tuberculosis</w:t>
            </w:r>
          </w:p>
        </w:tc>
        <w:tc>
          <w:tcPr>
            <w:tcW w:w="1666" w:type="dxa"/>
            <w:vAlign w:val="center"/>
          </w:tcPr>
          <w:p w14:paraId="2E292BFA" w14:textId="2826058A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C3AD7" w:rsidRPr="005C3AD7" w14:paraId="1DD6D0E9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2C22FE7E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5589FEC4" w14:textId="08F2FD6C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Телло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Мендоза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Дарио Фултон</w:t>
            </w:r>
          </w:p>
        </w:tc>
        <w:tc>
          <w:tcPr>
            <w:tcW w:w="1736" w:type="dxa"/>
            <w:vAlign w:val="center"/>
          </w:tcPr>
          <w:p w14:paraId="29FF7AA0" w14:textId="6CF0DB84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Эквадор</w:t>
            </w:r>
          </w:p>
        </w:tc>
        <w:tc>
          <w:tcPr>
            <w:tcW w:w="2054" w:type="dxa"/>
            <w:vAlign w:val="center"/>
          </w:tcPr>
          <w:p w14:paraId="4910024C" w14:textId="6F225B80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063503F7" w14:textId="141D23C8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здравоохранения: сравнительный анализ моделей на основе социальных, экономических и медицинских показателей</w:t>
            </w:r>
          </w:p>
        </w:tc>
        <w:tc>
          <w:tcPr>
            <w:tcW w:w="1666" w:type="dxa"/>
            <w:vAlign w:val="center"/>
          </w:tcPr>
          <w:p w14:paraId="3AE5D2DA" w14:textId="3FEFDCEB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C3AD7" w:rsidRPr="005C3AD7" w14:paraId="5169186D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607AD338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63060207" w14:textId="397BA4E7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Харамильо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Техада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Вильсон Стефано Хосе</w:t>
            </w:r>
          </w:p>
        </w:tc>
        <w:tc>
          <w:tcPr>
            <w:tcW w:w="1736" w:type="dxa"/>
            <w:vAlign w:val="center"/>
          </w:tcPr>
          <w:p w14:paraId="7888BBF4" w14:textId="577213D9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  <w:tc>
          <w:tcPr>
            <w:tcW w:w="2054" w:type="dxa"/>
            <w:vAlign w:val="center"/>
          </w:tcPr>
          <w:p w14:paraId="309F71AF" w14:textId="4E70552E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6FD90BBB" w14:textId="4680AE63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практика в </w:t>
            </w: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глобализированном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мире</w:t>
            </w:r>
          </w:p>
        </w:tc>
        <w:tc>
          <w:tcPr>
            <w:tcW w:w="1666" w:type="dxa"/>
            <w:vAlign w:val="center"/>
          </w:tcPr>
          <w:p w14:paraId="74A3F7DF" w14:textId="0A2739EC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404A5" w:rsidRPr="005C3AD7" w14:paraId="59BDF490" w14:textId="77777777" w:rsidTr="005404A5">
        <w:trPr>
          <w:trHeight w:val="337"/>
        </w:trPr>
        <w:tc>
          <w:tcPr>
            <w:tcW w:w="620" w:type="dxa"/>
            <w:vAlign w:val="center"/>
          </w:tcPr>
          <w:p w14:paraId="4D7A8D2F" w14:textId="77777777" w:rsidR="005404A5" w:rsidRPr="005C3AD7" w:rsidRDefault="005404A5" w:rsidP="005404A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71872088" w14:textId="25C54126" w:rsidR="005404A5" w:rsidRPr="005404A5" w:rsidRDefault="005404A5" w:rsidP="005404A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Хассан</w:t>
            </w:r>
            <w:proofErr w:type="spellEnd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Аасима</w:t>
            </w:r>
            <w:proofErr w:type="spellEnd"/>
          </w:p>
        </w:tc>
        <w:tc>
          <w:tcPr>
            <w:tcW w:w="1736" w:type="dxa"/>
            <w:vAlign w:val="center"/>
          </w:tcPr>
          <w:p w14:paraId="67F80727" w14:textId="1B61062E" w:rsidR="005404A5" w:rsidRPr="005404A5" w:rsidRDefault="005404A5" w:rsidP="005404A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Пакистан</w:t>
            </w:r>
          </w:p>
        </w:tc>
        <w:tc>
          <w:tcPr>
            <w:tcW w:w="2054" w:type="dxa"/>
            <w:vAlign w:val="center"/>
          </w:tcPr>
          <w:p w14:paraId="313745DA" w14:textId="7436CF1A" w:rsidR="005404A5" w:rsidRPr="005404A5" w:rsidRDefault="005404A5" w:rsidP="005404A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КФУ</w:t>
            </w:r>
          </w:p>
        </w:tc>
        <w:tc>
          <w:tcPr>
            <w:tcW w:w="2243" w:type="dxa"/>
          </w:tcPr>
          <w:p w14:paraId="307F7824" w14:textId="75B401B7" w:rsidR="005404A5" w:rsidRPr="005404A5" w:rsidRDefault="005404A5" w:rsidP="005404A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Бактериофаговая</w:t>
            </w:r>
            <w:proofErr w:type="spellEnd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терапия  внутриклеточных</w:t>
            </w:r>
            <w:proofErr w:type="gramEnd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инфекций, вызванных MRSA</w:t>
            </w:r>
          </w:p>
        </w:tc>
        <w:tc>
          <w:tcPr>
            <w:tcW w:w="1666" w:type="dxa"/>
            <w:vAlign w:val="center"/>
          </w:tcPr>
          <w:p w14:paraId="2530BC8B" w14:textId="15B2D1A1" w:rsidR="005404A5" w:rsidRPr="005404A5" w:rsidRDefault="005404A5" w:rsidP="005404A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очно в КФУ</w:t>
            </w:r>
          </w:p>
        </w:tc>
      </w:tr>
      <w:tr w:rsidR="005C3AD7" w:rsidRPr="005C3AD7" w14:paraId="7CA3451A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6CABBF38" w14:textId="77777777" w:rsidR="005C3AD7" w:rsidRPr="005C3AD7" w:rsidRDefault="005C3AD7" w:rsidP="005C3AD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13D3B724" w14:textId="3C45D1EF" w:rsidR="005C3AD7" w:rsidRPr="005C3AD7" w:rsidRDefault="005C3AD7" w:rsidP="005C3AD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Эскобар</w:t>
            </w:r>
            <w:proofErr w:type="spellEnd"/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Санчес Луис Фернандо</w:t>
            </w:r>
          </w:p>
        </w:tc>
        <w:tc>
          <w:tcPr>
            <w:tcW w:w="1736" w:type="dxa"/>
            <w:vAlign w:val="center"/>
          </w:tcPr>
          <w:p w14:paraId="3C2593DB" w14:textId="5D938980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  <w:tc>
          <w:tcPr>
            <w:tcW w:w="2054" w:type="dxa"/>
            <w:vAlign w:val="center"/>
          </w:tcPr>
          <w:p w14:paraId="08A5FFBF" w14:textId="000EDEE0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6350E4ED" w14:textId="5588F604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Трансляционная медицина: Преодоление барьеров клинической реализации в общественном здравоохранении </w:t>
            </w:r>
            <w:r w:rsidRPr="005C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развивающихся стран</w:t>
            </w:r>
          </w:p>
        </w:tc>
        <w:tc>
          <w:tcPr>
            <w:tcW w:w="1666" w:type="dxa"/>
            <w:vAlign w:val="center"/>
          </w:tcPr>
          <w:p w14:paraId="316B4E30" w14:textId="14D4C191" w:rsidR="005C3AD7" w:rsidRPr="005C3AD7" w:rsidRDefault="005C3AD7" w:rsidP="005C3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очно в КФУ</w:t>
            </w:r>
          </w:p>
        </w:tc>
      </w:tr>
      <w:tr w:rsidR="002B181A" w:rsidRPr="005C3AD7" w14:paraId="280584E4" w14:textId="77777777" w:rsidTr="0086325A">
        <w:trPr>
          <w:trHeight w:val="337"/>
        </w:trPr>
        <w:tc>
          <w:tcPr>
            <w:tcW w:w="620" w:type="dxa"/>
            <w:vAlign w:val="center"/>
          </w:tcPr>
          <w:p w14:paraId="439E05C3" w14:textId="77777777" w:rsidR="002B181A" w:rsidRPr="005C3AD7" w:rsidRDefault="002B181A" w:rsidP="002B181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204FE208" w14:textId="1B989140" w:rsidR="002B181A" w:rsidRPr="005C3AD7" w:rsidRDefault="002B181A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Цзинчэн</w:t>
            </w:r>
            <w:proofErr w:type="spellEnd"/>
          </w:p>
        </w:tc>
        <w:tc>
          <w:tcPr>
            <w:tcW w:w="1736" w:type="dxa"/>
            <w:vAlign w:val="center"/>
          </w:tcPr>
          <w:p w14:paraId="339F1EBB" w14:textId="47090C42" w:rsidR="002B181A" w:rsidRPr="005C3AD7" w:rsidRDefault="002B181A" w:rsidP="002B181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vAlign w:val="center"/>
          </w:tcPr>
          <w:p w14:paraId="7A6AACE5" w14:textId="412808CF" w:rsidR="002B181A" w:rsidRPr="005C3AD7" w:rsidRDefault="002B181A" w:rsidP="002B181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6977B989" w14:textId="37E6B5F5" w:rsidR="002B181A" w:rsidRPr="005C3AD7" w:rsidRDefault="002B181A" w:rsidP="002B181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 чрезмерного употребления сахара для организма человека</w:t>
            </w:r>
          </w:p>
        </w:tc>
        <w:tc>
          <w:tcPr>
            <w:tcW w:w="1666" w:type="dxa"/>
            <w:vAlign w:val="center"/>
          </w:tcPr>
          <w:p w14:paraId="3115AFC9" w14:textId="28DF39CB" w:rsidR="002B181A" w:rsidRPr="005F3904" w:rsidRDefault="002B181A" w:rsidP="002B181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</w:tbl>
    <w:p w14:paraId="03DE97AF" w14:textId="77777777" w:rsidR="002B181A" w:rsidRDefault="002B181A" w:rsidP="00D276B0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588D043" w14:textId="6C5494D5" w:rsidR="00D276B0" w:rsidRPr="00754CF3" w:rsidRDefault="00D276B0" w:rsidP="00D276B0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СЕКЦИЯ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3CAA5AEE" w14:textId="2D6CEE87" w:rsidR="00D276B0" w:rsidRDefault="00D276B0" w:rsidP="00D276B0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D276B0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>ЕСТЕСТВЕННЫЕ И ТЕХНИЧЕСКИЕ НАУКИ</w:t>
      </w:r>
    </w:p>
    <w:p w14:paraId="6E6F25F7" w14:textId="77777777" w:rsidR="00D276B0" w:rsidRDefault="00D276B0" w:rsidP="00D276B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2B9DC2B" w14:textId="36D30C4E" w:rsidR="00D276B0" w:rsidRPr="00754CF3" w:rsidRDefault="00D276B0" w:rsidP="00D276B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Предбакалавры</w:t>
      </w:r>
      <w:proofErr w:type="spellEnd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A7EE7"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–</w:t>
      </w:r>
      <w:r w:rsidR="009A7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9 докладов</w:t>
      </w:r>
    </w:p>
    <w:p w14:paraId="6F4026E6" w14:textId="77777777" w:rsidR="00D276B0" w:rsidRPr="00754CF3" w:rsidRDefault="00D276B0" w:rsidP="00D276B0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Место проведения: </w:t>
      </w:r>
    </w:p>
    <w:p w14:paraId="0B213820" w14:textId="6684A6BB" w:rsidR="00D276B0" w:rsidRPr="00754CF3" w:rsidRDefault="00D276B0" w:rsidP="00D276B0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КФУ, ул. Кремлёвская, д. 25, ауд.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7</w:t>
      </w:r>
    </w:p>
    <w:p w14:paraId="1472CCC3" w14:textId="77777777" w:rsidR="00D276B0" w:rsidRDefault="00D276B0" w:rsidP="00D276B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Время проведения: 09.45 – 12.30 </w:t>
      </w:r>
    </w:p>
    <w:p w14:paraId="132623F8" w14:textId="77777777" w:rsidR="00D276B0" w:rsidRDefault="00D276B0" w:rsidP="00D276B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93E8D61" w14:textId="77777777" w:rsidR="00D276B0" w:rsidRPr="00754CF3" w:rsidRDefault="00D276B0" w:rsidP="00D276B0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Подключиться к конференции Яндекс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. </w:t>
      </w: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Телемост:</w:t>
      </w:r>
    </w:p>
    <w:p w14:paraId="2FC28321" w14:textId="2CC582F1" w:rsidR="00D276B0" w:rsidRDefault="00D276B0" w:rsidP="00D276B0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Ссылка </w:t>
      </w:r>
      <w:hyperlink r:id="rId6" w:history="1">
        <w:r w:rsidRPr="004C6108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eastAsia="ru-RU" w:bidi="ru-RU"/>
          </w:rPr>
          <w:t>https://telemost.yandex.ru/j/1116674625</w:t>
        </w:r>
      </w:hyperlink>
    </w:p>
    <w:p w14:paraId="542D4801" w14:textId="77777777" w:rsidR="00D276B0" w:rsidRDefault="00D276B0" w:rsidP="00D276B0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85DBB88" w14:textId="13362368" w:rsidR="001C5A2B" w:rsidRPr="001C5A2B" w:rsidRDefault="001C5A2B" w:rsidP="001C5A2B">
      <w:pPr>
        <w:pStyle w:val="20"/>
        <w:shd w:val="clear" w:color="auto" w:fill="auto"/>
        <w:tabs>
          <w:tab w:val="left" w:pos="36"/>
        </w:tabs>
        <w:spacing w:line="216" w:lineRule="auto"/>
        <w:ind w:left="177" w:hanging="177"/>
        <w:jc w:val="left"/>
        <w:rPr>
          <w:i/>
          <w:iCs/>
          <w:color w:val="2C2D2E"/>
          <w:sz w:val="24"/>
          <w:szCs w:val="24"/>
          <w:shd w:val="clear" w:color="auto" w:fill="FFFFFF"/>
        </w:rPr>
      </w:pPr>
      <w:r w:rsidRPr="001C5A2B">
        <w:rPr>
          <w:b/>
          <w:bCs/>
          <w:i/>
          <w:iCs/>
          <w:color w:val="2C2D2E"/>
          <w:sz w:val="24"/>
          <w:szCs w:val="24"/>
          <w:u w:val="single"/>
        </w:rPr>
        <w:t>Модератор</w:t>
      </w:r>
      <w:r w:rsidRPr="001C5A2B">
        <w:rPr>
          <w:i/>
          <w:iCs/>
          <w:color w:val="2C2D2E"/>
          <w:sz w:val="24"/>
          <w:szCs w:val="24"/>
        </w:rPr>
        <w:t>:</w:t>
      </w:r>
      <w:r w:rsidRPr="001C5A2B">
        <w:rPr>
          <w:i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1C5A2B">
        <w:rPr>
          <w:i/>
          <w:iCs/>
          <w:color w:val="2C2D2E"/>
          <w:sz w:val="24"/>
          <w:szCs w:val="24"/>
          <w:u w:val="single"/>
          <w:shd w:val="clear" w:color="auto" w:fill="FFFFFF"/>
        </w:rPr>
        <w:t>Азитов</w:t>
      </w:r>
      <w:proofErr w:type="spellEnd"/>
      <w:r w:rsidRPr="001C5A2B">
        <w:rPr>
          <w:i/>
          <w:iCs/>
          <w:color w:val="2C2D2E"/>
          <w:sz w:val="24"/>
          <w:szCs w:val="24"/>
          <w:u w:val="single"/>
          <w:shd w:val="clear" w:color="auto" w:fill="FFFFFF"/>
        </w:rPr>
        <w:t xml:space="preserve"> Рустам Шарипович</w:t>
      </w:r>
      <w:r w:rsidRPr="001C5A2B">
        <w:rPr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 w:rsidRPr="001C5A2B">
        <w:rPr>
          <w:rFonts w:eastAsiaTheme="minorHAnsi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к.э.н., доцент </w:t>
      </w:r>
      <w:r w:rsidRPr="001C5A2B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кафедры общеобразовательных дисциплин </w:t>
      </w:r>
      <w:r w:rsidR="007F2710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П</w:t>
      </w:r>
      <w:r w:rsidRPr="001C5A2B">
        <w:rPr>
          <w:b/>
          <w:bCs/>
          <w:i/>
          <w:iCs/>
          <w:color w:val="2C2D2E"/>
          <w:sz w:val="24"/>
          <w:szCs w:val="24"/>
        </w:rPr>
        <w:t>одготовительного факультета для иностранных учащихся</w:t>
      </w:r>
      <w:r w:rsidRPr="001C5A2B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1C5A2B">
        <w:rPr>
          <w:b/>
          <w:bCs/>
          <w:i/>
          <w:iCs/>
          <w:color w:val="2C2D2E"/>
          <w:sz w:val="24"/>
          <w:szCs w:val="24"/>
        </w:rPr>
        <w:t>КФУ</w:t>
      </w:r>
    </w:p>
    <w:p w14:paraId="3E24590B" w14:textId="77777777" w:rsidR="001C5A2B" w:rsidRDefault="001C5A2B" w:rsidP="001C5A2B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</w:pPr>
    </w:p>
    <w:p w14:paraId="7BB81BAC" w14:textId="7B931365" w:rsidR="00D276B0" w:rsidRDefault="001C5A2B" w:rsidP="001C5A2B">
      <w:pPr>
        <w:widowControl w:val="0"/>
        <w:spacing w:after="0" w:line="240" w:lineRule="auto"/>
        <w:ind w:left="164" w:hanging="16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5A2B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  <w:t>Эксперт</w:t>
      </w:r>
      <w:r w:rsidRPr="001C5A2B">
        <w:rPr>
          <w:rFonts w:ascii="Times New Roman" w:hAnsi="Times New Roman" w:cs="Times New Roman"/>
          <w:i/>
          <w:iCs/>
          <w:color w:val="2C2D2E"/>
          <w:sz w:val="24"/>
          <w:szCs w:val="24"/>
        </w:rPr>
        <w:t>:</w:t>
      </w:r>
      <w:r w:rsidRPr="001C5A2B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1C5A2B">
        <w:rPr>
          <w:rFonts w:ascii="Times New Roman" w:hAnsi="Times New Roman" w:cs="Times New Roman"/>
          <w:i/>
          <w:iCs/>
          <w:color w:val="2C2D2E"/>
          <w:sz w:val="24"/>
          <w:szCs w:val="24"/>
          <w:u w:val="single"/>
        </w:rPr>
        <w:t>Митрухина</w:t>
      </w:r>
      <w:proofErr w:type="spellEnd"/>
      <w:r w:rsidRPr="001C5A2B">
        <w:rPr>
          <w:rFonts w:ascii="Times New Roman" w:hAnsi="Times New Roman" w:cs="Times New Roman"/>
          <w:i/>
          <w:iCs/>
          <w:color w:val="2C2D2E"/>
          <w:sz w:val="24"/>
          <w:szCs w:val="24"/>
          <w:u w:val="single"/>
        </w:rPr>
        <w:t xml:space="preserve"> Ольга Борисовна</w:t>
      </w:r>
      <w:r w:rsidRPr="001C5A2B">
        <w:rPr>
          <w:rFonts w:ascii="Times New Roman" w:hAnsi="Times New Roman" w:cs="Times New Roman"/>
          <w:i/>
          <w:iCs/>
          <w:color w:val="2C2D2E"/>
          <w:sz w:val="24"/>
          <w:szCs w:val="24"/>
        </w:rPr>
        <w:t xml:space="preserve">, </w:t>
      </w:r>
      <w:r w:rsidRPr="001C5A2B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</w:rPr>
        <w:t>к.б.н., ст</w:t>
      </w:r>
      <w:r w:rsidR="007F2710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</w:rPr>
        <w:t>.</w:t>
      </w:r>
      <w:r w:rsidRPr="001C5A2B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</w:rPr>
        <w:t xml:space="preserve"> преподаватель кафедры</w:t>
      </w:r>
      <w:r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</w:rPr>
        <w:t xml:space="preserve"> </w:t>
      </w:r>
      <w:r w:rsidRPr="001C5A2B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</w:rPr>
        <w:t xml:space="preserve">физиологии человека и животных </w:t>
      </w:r>
      <w:r w:rsidRPr="001C5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Высшей школы биологии Института фундаментальной медицины и биологии</w:t>
      </w:r>
      <w:r w:rsidR="007F2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КФУ</w:t>
      </w:r>
    </w:p>
    <w:p w14:paraId="2771E9DD" w14:textId="77777777" w:rsidR="001C5A2B" w:rsidRPr="001C5A2B" w:rsidRDefault="001C5A2B" w:rsidP="001C5A2B">
      <w:pPr>
        <w:widowControl w:val="0"/>
        <w:spacing w:after="0" w:line="240" w:lineRule="auto"/>
        <w:ind w:left="164" w:hanging="16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10A92C3" w14:textId="77777777" w:rsidR="00D276B0" w:rsidRPr="007A23ED" w:rsidRDefault="00D276B0" w:rsidP="00D276B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5C3AD7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Регламент выступления: доклад – 7 мин., ответы на вопросы – 3 мин.</w:t>
      </w:r>
    </w:p>
    <w:tbl>
      <w:tblPr>
        <w:tblStyle w:val="a4"/>
        <w:tblW w:w="10836" w:type="dxa"/>
        <w:tblInd w:w="-572" w:type="dxa"/>
        <w:tblLook w:val="04A0" w:firstRow="1" w:lastRow="0" w:firstColumn="1" w:lastColumn="0" w:noHBand="0" w:noVBand="1"/>
      </w:tblPr>
      <w:tblGrid>
        <w:gridCol w:w="620"/>
        <w:gridCol w:w="2180"/>
        <w:gridCol w:w="2075"/>
        <w:gridCol w:w="2054"/>
        <w:gridCol w:w="2243"/>
        <w:gridCol w:w="1664"/>
      </w:tblGrid>
      <w:tr w:rsidR="00D276B0" w:rsidRPr="001C5A2B" w14:paraId="18D4EBD0" w14:textId="77777777" w:rsidTr="009952E9">
        <w:trPr>
          <w:trHeight w:val="1008"/>
          <w:tblHeader/>
        </w:trPr>
        <w:tc>
          <w:tcPr>
            <w:tcW w:w="620" w:type="dxa"/>
            <w:vAlign w:val="center"/>
          </w:tcPr>
          <w:p w14:paraId="6DAD37A7" w14:textId="77777777" w:rsidR="00D276B0" w:rsidRPr="001C5A2B" w:rsidRDefault="00D276B0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п/п.</w:t>
            </w:r>
          </w:p>
        </w:tc>
        <w:tc>
          <w:tcPr>
            <w:tcW w:w="2180" w:type="dxa"/>
            <w:vAlign w:val="center"/>
          </w:tcPr>
          <w:p w14:paraId="293CE254" w14:textId="77777777" w:rsidR="00D276B0" w:rsidRPr="001C5A2B" w:rsidRDefault="00D276B0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Имя и фамилия</w:t>
            </w:r>
          </w:p>
          <w:p w14:paraId="1FC37048" w14:textId="77777777" w:rsidR="00D276B0" w:rsidRPr="001C5A2B" w:rsidRDefault="00D276B0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vAlign w:val="center"/>
          </w:tcPr>
          <w:p w14:paraId="27B743BD" w14:textId="77777777" w:rsidR="00D276B0" w:rsidRPr="001C5A2B" w:rsidRDefault="00D276B0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2054" w:type="dxa"/>
            <w:vAlign w:val="center"/>
          </w:tcPr>
          <w:p w14:paraId="3CAE6B5F" w14:textId="77777777" w:rsidR="00D276B0" w:rsidRPr="001C5A2B" w:rsidRDefault="00D276B0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Университет</w:t>
            </w:r>
          </w:p>
        </w:tc>
        <w:tc>
          <w:tcPr>
            <w:tcW w:w="2243" w:type="dxa"/>
            <w:vAlign w:val="center"/>
          </w:tcPr>
          <w:p w14:paraId="0A5A00D2" w14:textId="77777777" w:rsidR="00D276B0" w:rsidRPr="001C5A2B" w:rsidRDefault="00D276B0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1664" w:type="dxa"/>
            <w:vAlign w:val="center"/>
          </w:tcPr>
          <w:p w14:paraId="39DE1B95" w14:textId="77777777" w:rsidR="00D276B0" w:rsidRPr="001C5A2B" w:rsidRDefault="00D276B0" w:rsidP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Формат выступления</w:t>
            </w:r>
          </w:p>
        </w:tc>
      </w:tr>
      <w:tr w:rsidR="00626C8D" w:rsidRPr="001C5A2B" w14:paraId="015B30E8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651C2E02" w14:textId="77777777" w:rsidR="00626C8D" w:rsidRPr="001C5A2B" w:rsidRDefault="00626C8D" w:rsidP="00626C8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051DF5AC" w14:textId="0DAA0214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Лана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Жалаловна</w:t>
            </w:r>
            <w:proofErr w:type="spellEnd"/>
          </w:p>
        </w:tc>
        <w:tc>
          <w:tcPr>
            <w:tcW w:w="2075" w:type="dxa"/>
            <w:vAlign w:val="center"/>
          </w:tcPr>
          <w:p w14:paraId="69666D05" w14:textId="0118FCDF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</w:t>
            </w:r>
          </w:p>
        </w:tc>
        <w:tc>
          <w:tcPr>
            <w:tcW w:w="2054" w:type="dxa"/>
            <w:vAlign w:val="center"/>
          </w:tcPr>
          <w:p w14:paraId="19715919" w14:textId="24FB9AB9" w:rsidR="00626C8D" w:rsidRPr="001C5A2B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2C73C65C" w14:textId="2E99D202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Полимерная катастрофа: проблема утилизации пластиковых отходов </w:t>
            </w:r>
          </w:p>
        </w:tc>
        <w:tc>
          <w:tcPr>
            <w:tcW w:w="1664" w:type="dxa"/>
            <w:vAlign w:val="center"/>
          </w:tcPr>
          <w:p w14:paraId="708D8CB0" w14:textId="45918D66" w:rsidR="00626C8D" w:rsidRPr="001C5A2B" w:rsidRDefault="00626C8D" w:rsidP="009952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1C5A2B" w14:paraId="57D25F6A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4F87218E" w14:textId="77777777" w:rsidR="00626C8D" w:rsidRPr="001C5A2B" w:rsidRDefault="00626C8D" w:rsidP="00626C8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0E1F36DB" w14:textId="4E6FA6F1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Коливанд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Негин</w:t>
            </w:r>
            <w:proofErr w:type="spellEnd"/>
          </w:p>
        </w:tc>
        <w:tc>
          <w:tcPr>
            <w:tcW w:w="2075" w:type="dxa"/>
            <w:vAlign w:val="center"/>
          </w:tcPr>
          <w:p w14:paraId="5E88231C" w14:textId="2C643F79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  <w:tc>
          <w:tcPr>
            <w:tcW w:w="2054" w:type="dxa"/>
            <w:vAlign w:val="center"/>
          </w:tcPr>
          <w:p w14:paraId="27B7C1D0" w14:textId="1CE3C938" w:rsidR="00626C8D" w:rsidRPr="001C5A2B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4F931DD5" w14:textId="69AB2F06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больших городов России и Ирана, пути решения.</w:t>
            </w:r>
          </w:p>
        </w:tc>
        <w:tc>
          <w:tcPr>
            <w:tcW w:w="1664" w:type="dxa"/>
            <w:vAlign w:val="center"/>
          </w:tcPr>
          <w:p w14:paraId="59EC42FA" w14:textId="69586BE9" w:rsidR="00626C8D" w:rsidRPr="001C5A2B" w:rsidRDefault="00626C8D" w:rsidP="009952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5404A5" w:rsidRPr="001C5A2B" w14:paraId="5607BBB8" w14:textId="77777777" w:rsidTr="005404A5">
        <w:trPr>
          <w:trHeight w:val="337"/>
        </w:trPr>
        <w:tc>
          <w:tcPr>
            <w:tcW w:w="620" w:type="dxa"/>
            <w:vAlign w:val="center"/>
          </w:tcPr>
          <w:p w14:paraId="7B0858A1" w14:textId="77777777" w:rsidR="005404A5" w:rsidRPr="001C5A2B" w:rsidRDefault="005404A5" w:rsidP="005404A5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</w:tcPr>
          <w:p w14:paraId="0A3D12B3" w14:textId="1873D7E6" w:rsidR="005404A5" w:rsidRPr="001C5A2B" w:rsidRDefault="005404A5" w:rsidP="005404A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Солтанмырадов</w:t>
            </w:r>
            <w:proofErr w:type="spellEnd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Ровшен</w:t>
            </w:r>
            <w:proofErr w:type="spellEnd"/>
          </w:p>
        </w:tc>
        <w:tc>
          <w:tcPr>
            <w:tcW w:w="2075" w:type="dxa"/>
          </w:tcPr>
          <w:p w14:paraId="64031A64" w14:textId="2F2E5B3D" w:rsidR="005404A5" w:rsidRPr="001C5A2B" w:rsidRDefault="005404A5" w:rsidP="005404A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2054" w:type="dxa"/>
          </w:tcPr>
          <w:p w14:paraId="66186576" w14:textId="206EEDFB" w:rsidR="005404A5" w:rsidRPr="001C5A2B" w:rsidRDefault="005404A5" w:rsidP="005404A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КФУ</w:t>
            </w:r>
          </w:p>
        </w:tc>
        <w:tc>
          <w:tcPr>
            <w:tcW w:w="2243" w:type="dxa"/>
          </w:tcPr>
          <w:p w14:paraId="50F958BA" w14:textId="5AAC8036" w:rsidR="005404A5" w:rsidRPr="001C5A2B" w:rsidRDefault="005404A5" w:rsidP="005404A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Формальдегид: между пользой и опасностью</w:t>
            </w:r>
          </w:p>
        </w:tc>
        <w:tc>
          <w:tcPr>
            <w:tcW w:w="1664" w:type="dxa"/>
            <w:vAlign w:val="center"/>
          </w:tcPr>
          <w:p w14:paraId="08CDB0E3" w14:textId="26BF8324" w:rsidR="005404A5" w:rsidRPr="001C5A2B" w:rsidRDefault="005404A5" w:rsidP="005404A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A5">
              <w:rPr>
                <w:rFonts w:ascii="Times New Roman" w:hAnsi="Times New Roman" w:cs="Times New Roman"/>
                <w:sz w:val="24"/>
                <w:szCs w:val="24"/>
              </w:rPr>
              <w:t>очно в КФУ</w:t>
            </w:r>
          </w:p>
        </w:tc>
      </w:tr>
      <w:tr w:rsidR="001C5A2B" w:rsidRPr="001C5A2B" w14:paraId="2EF7F14B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226FD63A" w14:textId="77777777" w:rsidR="001C5A2B" w:rsidRPr="001C5A2B" w:rsidRDefault="001C5A2B" w:rsidP="001C5A2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377A2D6A" w14:textId="5692EE44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Ганболд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Дашдолгор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Эрдэнэхуяг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Усух-Ирээдуй</w:t>
            </w:r>
            <w:proofErr w:type="spellEnd"/>
          </w:p>
        </w:tc>
        <w:tc>
          <w:tcPr>
            <w:tcW w:w="2075" w:type="dxa"/>
            <w:vAlign w:val="center"/>
          </w:tcPr>
          <w:p w14:paraId="652CFF47" w14:textId="63684228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Монголия</w:t>
            </w:r>
          </w:p>
        </w:tc>
        <w:tc>
          <w:tcPr>
            <w:tcW w:w="2054" w:type="dxa"/>
            <w:vAlign w:val="center"/>
          </w:tcPr>
          <w:p w14:paraId="0A4A3F22" w14:textId="04620C9B" w:rsidR="001C5A2B" w:rsidRPr="001C5A2B" w:rsidRDefault="001C5A2B" w:rsidP="001C5A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Томский Политехнический </w:t>
            </w: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2243" w:type="dxa"/>
            <w:vAlign w:val="center"/>
          </w:tcPr>
          <w:p w14:paraId="5D64A3E3" w14:textId="130423CA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Дефицит лития: есть ли </w:t>
            </w: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альтернатива?</w:t>
            </w:r>
          </w:p>
        </w:tc>
        <w:tc>
          <w:tcPr>
            <w:tcW w:w="1664" w:type="dxa"/>
            <w:vAlign w:val="center"/>
          </w:tcPr>
          <w:p w14:paraId="78F01F91" w14:textId="77B28E6C" w:rsidR="001C5A2B" w:rsidRPr="001C5A2B" w:rsidRDefault="001C5A2B" w:rsidP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онлайн</w:t>
            </w:r>
          </w:p>
        </w:tc>
      </w:tr>
      <w:tr w:rsidR="001C5A2B" w:rsidRPr="001C5A2B" w14:paraId="7B2D63AC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78F08835" w14:textId="77777777" w:rsidR="001C5A2B" w:rsidRPr="001C5A2B" w:rsidRDefault="001C5A2B" w:rsidP="001C5A2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3EA661C6" w14:textId="07A56370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Кастро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Тафур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Габриэла</w:t>
            </w:r>
          </w:p>
        </w:tc>
        <w:tc>
          <w:tcPr>
            <w:tcW w:w="2075" w:type="dxa"/>
            <w:vAlign w:val="center"/>
          </w:tcPr>
          <w:p w14:paraId="1001C0F9" w14:textId="4E6D750E" w:rsidR="001C5A2B" w:rsidRPr="001C5A2B" w:rsidRDefault="001C5A2B" w:rsidP="0088096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Колумбия</w:t>
            </w:r>
          </w:p>
        </w:tc>
        <w:tc>
          <w:tcPr>
            <w:tcW w:w="2054" w:type="dxa"/>
            <w:vAlign w:val="center"/>
          </w:tcPr>
          <w:p w14:paraId="2E54D458" w14:textId="5985329C" w:rsidR="001C5A2B" w:rsidRPr="001C5A2B" w:rsidRDefault="001C5A2B" w:rsidP="001C5A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0762FD2D" w14:textId="4535C955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пластилина. Пластилин вчера, сегодня, завтра.</w:t>
            </w:r>
          </w:p>
        </w:tc>
        <w:tc>
          <w:tcPr>
            <w:tcW w:w="1664" w:type="dxa"/>
            <w:vAlign w:val="center"/>
          </w:tcPr>
          <w:p w14:paraId="7B976C94" w14:textId="6B015866" w:rsidR="001C5A2B" w:rsidRPr="001C5A2B" w:rsidRDefault="00626C8D" w:rsidP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F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1C5A2B" w:rsidRPr="001C5A2B" w14:paraId="30EDF028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5DE4AF74" w14:textId="77777777" w:rsidR="001C5A2B" w:rsidRPr="001C5A2B" w:rsidRDefault="001C5A2B" w:rsidP="001C5A2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292BCD8F" w14:textId="3D38FD0E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Монтейру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Осман</w:t>
            </w:r>
          </w:p>
        </w:tc>
        <w:tc>
          <w:tcPr>
            <w:tcW w:w="2075" w:type="dxa"/>
            <w:vAlign w:val="center"/>
          </w:tcPr>
          <w:p w14:paraId="1079A751" w14:textId="0D2C1AA1" w:rsidR="001C5A2B" w:rsidRPr="001C5A2B" w:rsidRDefault="001C5A2B" w:rsidP="0088096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Ангола</w:t>
            </w:r>
          </w:p>
        </w:tc>
        <w:tc>
          <w:tcPr>
            <w:tcW w:w="2054" w:type="dxa"/>
            <w:vAlign w:val="center"/>
          </w:tcPr>
          <w:p w14:paraId="26148307" w14:textId="3C88BCF6" w:rsidR="001C5A2B" w:rsidRPr="001C5A2B" w:rsidRDefault="001C5A2B" w:rsidP="001C5A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243" w:type="dxa"/>
            <w:vAlign w:val="center"/>
          </w:tcPr>
          <w:p w14:paraId="7BF36AA6" w14:textId="1C505019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Sunflower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Technology как средство решения проблемы нехватки электроэнергии в Анголе</w:t>
            </w:r>
          </w:p>
        </w:tc>
        <w:tc>
          <w:tcPr>
            <w:tcW w:w="1664" w:type="dxa"/>
            <w:vAlign w:val="center"/>
          </w:tcPr>
          <w:p w14:paraId="444F4A9B" w14:textId="1BE3830C" w:rsidR="001C5A2B" w:rsidRPr="001C5A2B" w:rsidRDefault="001C5A2B" w:rsidP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1C5A2B" w:rsidRPr="001C5A2B" w14:paraId="4DE82F33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3322EBD3" w14:textId="77777777" w:rsidR="001C5A2B" w:rsidRPr="001C5A2B" w:rsidRDefault="001C5A2B" w:rsidP="001C5A2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5DBDC775" w14:textId="3469B5F6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Мугиша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Дамур</w:t>
            </w:r>
            <w:proofErr w:type="spellEnd"/>
          </w:p>
        </w:tc>
        <w:tc>
          <w:tcPr>
            <w:tcW w:w="2075" w:type="dxa"/>
            <w:vAlign w:val="center"/>
          </w:tcPr>
          <w:p w14:paraId="5499AA1F" w14:textId="195338EA" w:rsidR="001C5A2B" w:rsidRPr="001C5A2B" w:rsidRDefault="001C5A2B" w:rsidP="001C5A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Руанда</w:t>
            </w:r>
          </w:p>
        </w:tc>
        <w:tc>
          <w:tcPr>
            <w:tcW w:w="2054" w:type="dxa"/>
            <w:vAlign w:val="center"/>
          </w:tcPr>
          <w:p w14:paraId="26204034" w14:textId="306E0E1F" w:rsidR="001C5A2B" w:rsidRPr="001C5A2B" w:rsidRDefault="001C5A2B" w:rsidP="001C5A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243" w:type="dxa"/>
            <w:vAlign w:val="center"/>
          </w:tcPr>
          <w:p w14:paraId="00850EAE" w14:textId="3FA65368" w:rsidR="001C5A2B" w:rsidRPr="001C5A2B" w:rsidRDefault="001C5A2B" w:rsidP="001C5A2B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проблемы утилизации пластика через призму иностранного студента</w:t>
            </w:r>
          </w:p>
        </w:tc>
        <w:tc>
          <w:tcPr>
            <w:tcW w:w="1664" w:type="dxa"/>
            <w:vAlign w:val="center"/>
          </w:tcPr>
          <w:p w14:paraId="0B90D280" w14:textId="5CD45A53" w:rsidR="001C5A2B" w:rsidRPr="001C5A2B" w:rsidRDefault="001C5A2B" w:rsidP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1C5A2B" w:rsidRPr="001C5A2B" w14:paraId="22FD36C5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622ACE5A" w14:textId="77777777" w:rsidR="001C5A2B" w:rsidRPr="001C5A2B" w:rsidRDefault="001C5A2B" w:rsidP="009A7EE7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1F3B44BD" w14:textId="036AD0B1" w:rsidR="001C5A2B" w:rsidRPr="001C5A2B" w:rsidRDefault="001C5A2B" w:rsidP="001C5A2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Мугиша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Фистон</w:t>
            </w:r>
            <w:proofErr w:type="spellEnd"/>
          </w:p>
        </w:tc>
        <w:tc>
          <w:tcPr>
            <w:tcW w:w="2075" w:type="dxa"/>
            <w:vAlign w:val="center"/>
          </w:tcPr>
          <w:p w14:paraId="3FC8CBAB" w14:textId="1662A0AE" w:rsidR="001C5A2B" w:rsidRPr="001C5A2B" w:rsidRDefault="0088096F" w:rsidP="001C5A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Руанда</w:t>
            </w:r>
          </w:p>
        </w:tc>
        <w:tc>
          <w:tcPr>
            <w:tcW w:w="2054" w:type="dxa"/>
            <w:vAlign w:val="center"/>
          </w:tcPr>
          <w:p w14:paraId="153A4421" w14:textId="3B694CF7" w:rsidR="001C5A2B" w:rsidRPr="001C5A2B" w:rsidRDefault="001C5A2B" w:rsidP="001C5A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243" w:type="dxa"/>
            <w:vAlign w:val="center"/>
          </w:tcPr>
          <w:p w14:paraId="775453C4" w14:textId="7B749516" w:rsidR="001C5A2B" w:rsidRPr="001C5A2B" w:rsidRDefault="001C5A2B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3D-печати человека: реальность или миф?</w:t>
            </w:r>
          </w:p>
        </w:tc>
        <w:tc>
          <w:tcPr>
            <w:tcW w:w="1664" w:type="dxa"/>
            <w:vAlign w:val="center"/>
          </w:tcPr>
          <w:p w14:paraId="791E85BA" w14:textId="040EC8BB" w:rsidR="001C5A2B" w:rsidRPr="001C5A2B" w:rsidRDefault="001C5A2B" w:rsidP="009952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626C8D" w:rsidRPr="001C5A2B" w14:paraId="670961DA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672AE354" w14:textId="77777777" w:rsidR="00626C8D" w:rsidRPr="001C5A2B" w:rsidRDefault="00626C8D" w:rsidP="00626C8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735FFD75" w14:textId="534DC596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Сян</w:t>
            </w:r>
            <w:proofErr w:type="spellEnd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Чжаоюань</w:t>
            </w:r>
            <w:proofErr w:type="spellEnd"/>
          </w:p>
        </w:tc>
        <w:tc>
          <w:tcPr>
            <w:tcW w:w="2075" w:type="dxa"/>
            <w:vAlign w:val="center"/>
          </w:tcPr>
          <w:p w14:paraId="448B5994" w14:textId="043250AF" w:rsidR="00626C8D" w:rsidRPr="001C5A2B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vAlign w:val="center"/>
          </w:tcPr>
          <w:p w14:paraId="30F86825" w14:textId="5DD82594" w:rsidR="00626C8D" w:rsidRPr="001C5A2B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44C02410" w14:textId="075DBEF1" w:rsidR="00626C8D" w:rsidRPr="001C5A2B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5G - польза обществу</w:t>
            </w:r>
          </w:p>
        </w:tc>
        <w:tc>
          <w:tcPr>
            <w:tcW w:w="1664" w:type="dxa"/>
            <w:vAlign w:val="center"/>
          </w:tcPr>
          <w:p w14:paraId="1A3464BD" w14:textId="2DDED6AE" w:rsidR="00626C8D" w:rsidRPr="001C5A2B" w:rsidRDefault="00626C8D" w:rsidP="009952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1C5A2B" w14:paraId="2107746C" w14:textId="77777777" w:rsidTr="009952E9">
        <w:trPr>
          <w:trHeight w:val="337"/>
        </w:trPr>
        <w:tc>
          <w:tcPr>
            <w:tcW w:w="620" w:type="dxa"/>
            <w:vAlign w:val="center"/>
          </w:tcPr>
          <w:p w14:paraId="1E32F8DD" w14:textId="77777777" w:rsidR="00626C8D" w:rsidRPr="001C5A2B" w:rsidRDefault="00626C8D" w:rsidP="00626C8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vAlign w:val="center"/>
          </w:tcPr>
          <w:p w14:paraId="248206AF" w14:textId="6DA3F1A1" w:rsidR="00626C8D" w:rsidRPr="001C5A2B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 </w:t>
            </w:r>
            <w:proofErr w:type="spellStart"/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Жуюй</w:t>
            </w:r>
            <w:proofErr w:type="spellEnd"/>
          </w:p>
        </w:tc>
        <w:tc>
          <w:tcPr>
            <w:tcW w:w="2075" w:type="dxa"/>
            <w:vAlign w:val="center"/>
          </w:tcPr>
          <w:p w14:paraId="2B473D98" w14:textId="4579A200" w:rsidR="00626C8D" w:rsidRPr="001C5A2B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vAlign w:val="center"/>
          </w:tcPr>
          <w:p w14:paraId="6712B7C6" w14:textId="6648C538" w:rsidR="00626C8D" w:rsidRPr="001C5A2B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vAlign w:val="center"/>
          </w:tcPr>
          <w:p w14:paraId="542112AD" w14:textId="10C2F2C7" w:rsidR="00626C8D" w:rsidRPr="001C5A2B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на благо человека</w:t>
            </w:r>
          </w:p>
        </w:tc>
        <w:tc>
          <w:tcPr>
            <w:tcW w:w="1664" w:type="dxa"/>
            <w:vAlign w:val="center"/>
          </w:tcPr>
          <w:p w14:paraId="13D65855" w14:textId="70972BED" w:rsidR="00626C8D" w:rsidRPr="001C5A2B" w:rsidRDefault="00626C8D" w:rsidP="009952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</w:tbl>
    <w:p w14:paraId="72B9C3C4" w14:textId="77777777" w:rsidR="001C5A2B" w:rsidRDefault="001C5A2B"/>
    <w:p w14:paraId="0B542529" w14:textId="77777777" w:rsidR="009A7EE7" w:rsidRDefault="009A7EE7" w:rsidP="009A7EE7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78033C5" w14:textId="4C4EEFD9" w:rsidR="009A7EE7" w:rsidRPr="00754CF3" w:rsidRDefault="009A7EE7" w:rsidP="007F271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СЕКЦИЯ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19B71BA6" w14:textId="23854506" w:rsidR="009A7EE7" w:rsidRDefault="009A7EE7" w:rsidP="009A7EE7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D276B0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>ЕСТЕСТВЕННЫЕ И ТЕХНИЧЕСКИЕ НАУКИ</w:t>
      </w:r>
    </w:p>
    <w:p w14:paraId="20AC8181" w14:textId="77777777" w:rsidR="009A7EE7" w:rsidRDefault="009A7EE7" w:rsidP="009A7EE7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4F0EF4F" w14:textId="4EAD0145" w:rsidR="009A7EE7" w:rsidRPr="00754CF3" w:rsidRDefault="009A7EE7" w:rsidP="009A7EE7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Предмагистры</w:t>
      </w:r>
      <w:proofErr w:type="spellEnd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предаспиранты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8582A"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–</w:t>
      </w:r>
      <w:r w:rsidR="003858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8582A" w:rsidRPr="00754C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14</w:t>
      </w:r>
      <w:r w:rsidR="00626C8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докладов</w:t>
      </w:r>
    </w:p>
    <w:p w14:paraId="7A195B13" w14:textId="77777777" w:rsidR="009A7EE7" w:rsidRPr="00754CF3" w:rsidRDefault="009A7EE7" w:rsidP="009A7EE7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Место проведения: </w:t>
      </w:r>
    </w:p>
    <w:p w14:paraId="39C7DCA4" w14:textId="5AC57562" w:rsidR="009A7EE7" w:rsidRPr="00754CF3" w:rsidRDefault="009A7EE7" w:rsidP="009A7EE7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КФУ, ул. Кремлёвская, д. 25, ауд.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17</w:t>
      </w:r>
    </w:p>
    <w:p w14:paraId="4368596B" w14:textId="77777777" w:rsidR="009A7EE7" w:rsidRDefault="009A7EE7" w:rsidP="009A7EE7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Время проведения: 09.45 – 12.30 </w:t>
      </w:r>
    </w:p>
    <w:p w14:paraId="153B2F8C" w14:textId="77777777" w:rsidR="009A7EE7" w:rsidRDefault="009A7EE7" w:rsidP="009A7EE7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A9BC0E3" w14:textId="77777777" w:rsidR="009A7EE7" w:rsidRPr="00754CF3" w:rsidRDefault="009A7EE7" w:rsidP="009A7EE7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Подключиться к конференции Яндекс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. </w:t>
      </w:r>
      <w:r w:rsidRPr="00754CF3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Телемост:</w:t>
      </w:r>
    </w:p>
    <w:p w14:paraId="0F5F5C0E" w14:textId="36400940" w:rsidR="009A7EE7" w:rsidRDefault="009A7EE7" w:rsidP="009A7EE7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Ссылка </w:t>
      </w:r>
      <w:hyperlink r:id="rId7" w:history="1">
        <w:r w:rsidRPr="004C6108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eastAsia="ru-RU" w:bidi="ru-RU"/>
          </w:rPr>
          <w:t>https://telemost.yandex.ru/j/2008797747</w:t>
        </w:r>
      </w:hyperlink>
    </w:p>
    <w:p w14:paraId="48DA4CC6" w14:textId="4FED90CD" w:rsidR="009A7EE7" w:rsidRDefault="009A7EE7" w:rsidP="009A7EE7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8C1EDF8" w14:textId="0EFBBB98" w:rsidR="00626C8D" w:rsidRPr="00626C8D" w:rsidRDefault="00626C8D" w:rsidP="00626C8D">
      <w:pPr>
        <w:pStyle w:val="20"/>
        <w:shd w:val="clear" w:color="auto" w:fill="auto"/>
        <w:tabs>
          <w:tab w:val="left" w:pos="36"/>
        </w:tabs>
        <w:spacing w:line="216" w:lineRule="auto"/>
        <w:ind w:left="177" w:hanging="177"/>
        <w:jc w:val="both"/>
        <w:rPr>
          <w:i/>
          <w:iCs/>
          <w:color w:val="2C2D2E"/>
          <w:sz w:val="24"/>
          <w:szCs w:val="24"/>
          <w:shd w:val="clear" w:color="auto" w:fill="FFFFFF"/>
        </w:rPr>
      </w:pPr>
      <w:r w:rsidRPr="00626C8D">
        <w:rPr>
          <w:b/>
          <w:bCs/>
          <w:i/>
          <w:iCs/>
          <w:color w:val="2C2D2E"/>
          <w:sz w:val="24"/>
          <w:szCs w:val="24"/>
          <w:u w:val="single"/>
        </w:rPr>
        <w:t>Модератор</w:t>
      </w:r>
      <w:r w:rsidRPr="00626C8D">
        <w:rPr>
          <w:i/>
          <w:iCs/>
          <w:color w:val="2C2D2E"/>
          <w:sz w:val="24"/>
          <w:szCs w:val="24"/>
        </w:rPr>
        <w:t>:</w:t>
      </w:r>
      <w:r w:rsidRPr="00626C8D">
        <w:rPr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626C8D">
        <w:rPr>
          <w:i/>
          <w:iCs/>
          <w:color w:val="2C2D2E"/>
          <w:sz w:val="24"/>
          <w:szCs w:val="24"/>
          <w:u w:val="single"/>
          <w:shd w:val="clear" w:color="auto" w:fill="FFFFFF"/>
        </w:rPr>
        <w:t xml:space="preserve">Махмутова Гузель </w:t>
      </w:r>
      <w:proofErr w:type="spellStart"/>
      <w:r w:rsidRPr="00626C8D">
        <w:rPr>
          <w:i/>
          <w:iCs/>
          <w:color w:val="2C2D2E"/>
          <w:sz w:val="24"/>
          <w:szCs w:val="24"/>
          <w:u w:val="single"/>
          <w:shd w:val="clear" w:color="auto" w:fill="FFFFFF"/>
        </w:rPr>
        <w:t>Фаргатовна</w:t>
      </w:r>
      <w:proofErr w:type="spellEnd"/>
      <w:r w:rsidRPr="00626C8D">
        <w:rPr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 w:rsidRPr="00626C8D">
        <w:rPr>
          <w:rFonts w:eastAsiaTheme="minorHAnsi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к.х.н., доцент </w:t>
      </w:r>
      <w:r w:rsidRPr="00626C8D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кафедры общеобразовательных дисциплин </w:t>
      </w:r>
      <w:r w:rsidRPr="00626C8D">
        <w:rPr>
          <w:b/>
          <w:bCs/>
          <w:i/>
          <w:iCs/>
          <w:color w:val="2C2D2E"/>
          <w:sz w:val="24"/>
          <w:szCs w:val="24"/>
        </w:rPr>
        <w:t>подготовительного факультета для иностранных учащихся</w:t>
      </w:r>
      <w:r w:rsidRPr="00626C8D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626C8D">
        <w:rPr>
          <w:b/>
          <w:bCs/>
          <w:i/>
          <w:iCs/>
          <w:color w:val="2C2D2E"/>
          <w:sz w:val="24"/>
          <w:szCs w:val="24"/>
        </w:rPr>
        <w:t>КФУ</w:t>
      </w:r>
    </w:p>
    <w:p w14:paraId="3507A12A" w14:textId="77777777" w:rsidR="00626C8D" w:rsidRDefault="00626C8D" w:rsidP="00626C8D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</w:pPr>
    </w:p>
    <w:p w14:paraId="67D8F1D2" w14:textId="131F5B8B" w:rsidR="00626C8D" w:rsidRPr="00626C8D" w:rsidRDefault="00626C8D" w:rsidP="00626C8D">
      <w:pPr>
        <w:widowControl w:val="0"/>
        <w:spacing w:after="0" w:line="240" w:lineRule="auto"/>
        <w:ind w:left="851" w:hanging="85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6C8D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  <w:t>Эксперт</w:t>
      </w:r>
      <w:r w:rsidRPr="00626C8D">
        <w:rPr>
          <w:rFonts w:ascii="Times New Roman" w:hAnsi="Times New Roman" w:cs="Times New Roman"/>
          <w:i/>
          <w:iCs/>
          <w:color w:val="2C2D2E"/>
          <w:sz w:val="24"/>
          <w:szCs w:val="24"/>
        </w:rPr>
        <w:t>:</w:t>
      </w:r>
      <w:r w:rsidRPr="00626C8D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26C8D">
        <w:rPr>
          <w:rFonts w:ascii="Times New Roman" w:hAnsi="Times New Roman" w:cs="Times New Roman"/>
          <w:i/>
          <w:iCs/>
          <w:sz w:val="24"/>
          <w:szCs w:val="24"/>
          <w:u w:val="single"/>
        </w:rPr>
        <w:t>Нигметзянов</w:t>
      </w:r>
      <w:proofErr w:type="spellEnd"/>
      <w:r w:rsidRPr="00626C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Ислам Ринатович</w:t>
      </w:r>
      <w:r w:rsidRPr="00626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ст. преподаватель кафедры зоологии и общей биологии Высшей школы биологии Института фундаментальной медицины и биологии КФУ</w:t>
      </w:r>
    </w:p>
    <w:p w14:paraId="695048B7" w14:textId="77777777" w:rsidR="009A7EE7" w:rsidRPr="001C5A2B" w:rsidRDefault="009A7EE7" w:rsidP="009A7EE7">
      <w:pPr>
        <w:widowControl w:val="0"/>
        <w:spacing w:after="0" w:line="240" w:lineRule="auto"/>
        <w:ind w:left="164" w:hanging="16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80285FF" w14:textId="77777777" w:rsidR="009A7EE7" w:rsidRPr="007A23ED" w:rsidRDefault="009A7EE7" w:rsidP="009A7EE7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 w:rsidRPr="005C3AD7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Регламент выступления: доклад – 7 мин., ответы на вопросы – 3 мин.</w:t>
      </w:r>
    </w:p>
    <w:tbl>
      <w:tblPr>
        <w:tblStyle w:val="a4"/>
        <w:tblW w:w="10836" w:type="dxa"/>
        <w:tblInd w:w="-572" w:type="dxa"/>
        <w:tblLook w:val="04A0" w:firstRow="1" w:lastRow="0" w:firstColumn="1" w:lastColumn="0" w:noHBand="0" w:noVBand="1"/>
      </w:tblPr>
      <w:tblGrid>
        <w:gridCol w:w="621"/>
        <w:gridCol w:w="2107"/>
        <w:gridCol w:w="2000"/>
        <w:gridCol w:w="2212"/>
        <w:gridCol w:w="2232"/>
        <w:gridCol w:w="1664"/>
      </w:tblGrid>
      <w:tr w:rsidR="009A7EE7" w:rsidRPr="00626C8D" w14:paraId="23270E0E" w14:textId="77777777" w:rsidTr="00695479">
        <w:trPr>
          <w:trHeight w:val="1008"/>
          <w:tblHeader/>
        </w:trPr>
        <w:tc>
          <w:tcPr>
            <w:tcW w:w="621" w:type="dxa"/>
            <w:vAlign w:val="center"/>
          </w:tcPr>
          <w:p w14:paraId="23DB6899" w14:textId="77777777" w:rsidR="009A7EE7" w:rsidRPr="00626C8D" w:rsidRDefault="009A7EE7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п/п.</w:t>
            </w:r>
          </w:p>
        </w:tc>
        <w:tc>
          <w:tcPr>
            <w:tcW w:w="2107" w:type="dxa"/>
            <w:vAlign w:val="center"/>
          </w:tcPr>
          <w:p w14:paraId="33486AB5" w14:textId="77777777" w:rsidR="009A7EE7" w:rsidRPr="00626C8D" w:rsidRDefault="009A7EE7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Имя и фамилия</w:t>
            </w:r>
          </w:p>
          <w:p w14:paraId="7C327346" w14:textId="77777777" w:rsidR="009A7EE7" w:rsidRPr="00626C8D" w:rsidRDefault="009A7EE7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367D363F" w14:textId="77777777" w:rsidR="009A7EE7" w:rsidRPr="00626C8D" w:rsidRDefault="009A7EE7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2212" w:type="dxa"/>
            <w:vAlign w:val="center"/>
          </w:tcPr>
          <w:p w14:paraId="7C96E56D" w14:textId="77777777" w:rsidR="009A7EE7" w:rsidRPr="00626C8D" w:rsidRDefault="009A7EE7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Университет</w:t>
            </w:r>
          </w:p>
        </w:tc>
        <w:tc>
          <w:tcPr>
            <w:tcW w:w="2232" w:type="dxa"/>
            <w:vAlign w:val="center"/>
          </w:tcPr>
          <w:p w14:paraId="43EC7EEF" w14:textId="77777777" w:rsidR="009A7EE7" w:rsidRPr="00626C8D" w:rsidRDefault="009A7EE7" w:rsidP="00A93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1664" w:type="dxa"/>
            <w:vAlign w:val="center"/>
          </w:tcPr>
          <w:p w14:paraId="62CE65DF" w14:textId="77777777" w:rsidR="009A7EE7" w:rsidRPr="00626C8D" w:rsidRDefault="009A7EE7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Формат выступления</w:t>
            </w:r>
          </w:p>
        </w:tc>
      </w:tr>
      <w:tr w:rsidR="00626C8D" w:rsidRPr="00626C8D" w14:paraId="2A57801B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2C52F419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056B21BA" w14:textId="138905B2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Zaib</w:t>
            </w:r>
            <w:proofErr w:type="spellEnd"/>
          </w:p>
        </w:tc>
        <w:tc>
          <w:tcPr>
            <w:tcW w:w="2000" w:type="dxa"/>
            <w:vAlign w:val="center"/>
          </w:tcPr>
          <w:p w14:paraId="79F98A59" w14:textId="0A70290E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  <w:tc>
          <w:tcPr>
            <w:tcW w:w="2212" w:type="dxa"/>
            <w:vAlign w:val="center"/>
          </w:tcPr>
          <w:p w14:paraId="753D77DB" w14:textId="3B6178FE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 (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СПбПУ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2" w:type="dxa"/>
            <w:vAlign w:val="center"/>
          </w:tcPr>
          <w:p w14:paraId="522C12C1" w14:textId="24F32C2C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Maximum Power Point Tracking using </w:t>
            </w:r>
            <w:proofErr w:type="gram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Different  Techniques</w:t>
            </w:r>
            <w:proofErr w:type="gram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Solar Systems</w:t>
            </w:r>
          </w:p>
        </w:tc>
        <w:tc>
          <w:tcPr>
            <w:tcW w:w="1664" w:type="dxa"/>
            <w:vAlign w:val="center"/>
          </w:tcPr>
          <w:p w14:paraId="7FD85C3D" w14:textId="3BAB4D07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2BDA268D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79DA4DAB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46E28C5C" w14:textId="5EB7F3C3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Zarak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</w:p>
        </w:tc>
        <w:tc>
          <w:tcPr>
            <w:tcW w:w="2000" w:type="dxa"/>
            <w:vAlign w:val="center"/>
          </w:tcPr>
          <w:p w14:paraId="7C2F8D58" w14:textId="327FF36B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  <w:tc>
          <w:tcPr>
            <w:tcW w:w="2212" w:type="dxa"/>
            <w:vAlign w:val="center"/>
          </w:tcPr>
          <w:p w14:paraId="474E66B3" w14:textId="25DB9624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 (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СПбПУ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2" w:type="dxa"/>
            <w:vAlign w:val="center"/>
          </w:tcPr>
          <w:p w14:paraId="25C6B313" w14:textId="61B09427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Comparative Load Flow Study for Different Power Plant Configurations in ETAP</w:t>
            </w:r>
          </w:p>
        </w:tc>
        <w:tc>
          <w:tcPr>
            <w:tcW w:w="1664" w:type="dxa"/>
            <w:vAlign w:val="center"/>
          </w:tcPr>
          <w:p w14:paraId="52D0B5C5" w14:textId="447C1A93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D24772" w:rsidRPr="00626C8D" w14:paraId="307B2900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6B05BCD9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562AB190" w14:textId="502984A0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Аббес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Икрам</w:t>
            </w:r>
          </w:p>
        </w:tc>
        <w:tc>
          <w:tcPr>
            <w:tcW w:w="2000" w:type="dxa"/>
            <w:vAlign w:val="center"/>
          </w:tcPr>
          <w:p w14:paraId="3EEACE55" w14:textId="02EE1507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Алжир</w:t>
            </w:r>
          </w:p>
        </w:tc>
        <w:tc>
          <w:tcPr>
            <w:tcW w:w="2212" w:type="dxa"/>
            <w:vAlign w:val="center"/>
          </w:tcPr>
          <w:p w14:paraId="50FA77BB" w14:textId="344FAD45" w:rsidR="00626C8D" w:rsidRPr="00D24772" w:rsidRDefault="00626C8D" w:rsidP="00626C8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КФУ </w:t>
            </w:r>
          </w:p>
        </w:tc>
        <w:tc>
          <w:tcPr>
            <w:tcW w:w="2232" w:type="dxa"/>
            <w:vAlign w:val="center"/>
          </w:tcPr>
          <w:p w14:paraId="33D02D81" w14:textId="5CE6C2BB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Climate change and the contributions of Russian scientists in understanding (PRE-MASTER'S AND PRE-POSTGRADUATE STUDIES)</w:t>
            </w:r>
          </w:p>
        </w:tc>
        <w:tc>
          <w:tcPr>
            <w:tcW w:w="1664" w:type="dxa"/>
            <w:vAlign w:val="center"/>
          </w:tcPr>
          <w:p w14:paraId="546E8F45" w14:textId="6E65A7B8" w:rsidR="00626C8D" w:rsidRPr="00626C8D" w:rsidRDefault="00626C8D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6A35CDC7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7FE0C428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6CD22698" w14:textId="4DDCEA09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Альнобани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Гайлан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Таха</w:t>
            </w:r>
            <w:proofErr w:type="spellEnd"/>
          </w:p>
        </w:tc>
        <w:tc>
          <w:tcPr>
            <w:tcW w:w="2000" w:type="dxa"/>
            <w:vAlign w:val="center"/>
          </w:tcPr>
          <w:p w14:paraId="551F7CFE" w14:textId="5A7A566E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Иордания</w:t>
            </w:r>
          </w:p>
        </w:tc>
        <w:tc>
          <w:tcPr>
            <w:tcW w:w="2212" w:type="dxa"/>
            <w:vAlign w:val="center"/>
          </w:tcPr>
          <w:p w14:paraId="340B0C24" w14:textId="586C8992" w:rsidR="00626C8D" w:rsidRPr="00D24772" w:rsidRDefault="00626C8D" w:rsidP="00626C8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26DDA230" w14:textId="647124A6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Neural Network-Based Approach for Rainfall Prediction in the Republic of Tatarstan</w:t>
            </w:r>
          </w:p>
        </w:tc>
        <w:tc>
          <w:tcPr>
            <w:tcW w:w="1664" w:type="dxa"/>
            <w:vAlign w:val="center"/>
          </w:tcPr>
          <w:p w14:paraId="1FA3CE80" w14:textId="504654DD" w:rsidR="00626C8D" w:rsidRPr="00626C8D" w:rsidRDefault="00626C8D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5A7CCF77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2D243DDC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6265F058" w14:textId="1A8F42B2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Альхусейн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Ахмад</w:t>
            </w:r>
          </w:p>
        </w:tc>
        <w:tc>
          <w:tcPr>
            <w:tcW w:w="2000" w:type="dxa"/>
            <w:vAlign w:val="center"/>
          </w:tcPr>
          <w:p w14:paraId="7BC24E7C" w14:textId="2D7BA140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Сирия</w:t>
            </w:r>
          </w:p>
        </w:tc>
        <w:tc>
          <w:tcPr>
            <w:tcW w:w="2212" w:type="dxa"/>
            <w:vAlign w:val="center"/>
          </w:tcPr>
          <w:p w14:paraId="6849E82D" w14:textId="60874A10" w:rsidR="00626C8D" w:rsidRPr="00D24772" w:rsidRDefault="00626C8D" w:rsidP="00626C8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765CED5F" w14:textId="16B0C0A7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обнаружения и характеристики химической связи</w:t>
            </w:r>
          </w:p>
        </w:tc>
        <w:tc>
          <w:tcPr>
            <w:tcW w:w="1664" w:type="dxa"/>
            <w:vAlign w:val="center"/>
          </w:tcPr>
          <w:p w14:paraId="660B4C59" w14:textId="6E043B75" w:rsidR="00626C8D" w:rsidRPr="00626C8D" w:rsidRDefault="00626C8D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0C2250C3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012FFFF8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297B8A9D" w14:textId="52FA91A4" w:rsidR="00626C8D" w:rsidRPr="00D24772" w:rsidRDefault="00626C8D" w:rsidP="00626C8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Даниэль Калья Лима</w:t>
            </w:r>
          </w:p>
        </w:tc>
        <w:tc>
          <w:tcPr>
            <w:tcW w:w="2000" w:type="dxa"/>
            <w:vAlign w:val="center"/>
          </w:tcPr>
          <w:p w14:paraId="03816163" w14:textId="58AC4C8B" w:rsidR="00626C8D" w:rsidRPr="00D24772" w:rsidRDefault="00626C8D" w:rsidP="00626C8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  <w:tc>
          <w:tcPr>
            <w:tcW w:w="2212" w:type="dxa"/>
            <w:vAlign w:val="center"/>
          </w:tcPr>
          <w:p w14:paraId="1581C25C" w14:textId="7D82176E" w:rsidR="00626C8D" w:rsidRPr="007F2710" w:rsidRDefault="00626C8D" w:rsidP="00626C8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232" w:type="dxa"/>
            <w:vAlign w:val="center"/>
          </w:tcPr>
          <w:p w14:paraId="2E0A05C6" w14:textId="10F79E8C" w:rsidR="00626C8D" w:rsidRPr="007F2710" w:rsidRDefault="00626C8D" w:rsidP="002B181A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в природе</w:t>
            </w:r>
          </w:p>
        </w:tc>
        <w:tc>
          <w:tcPr>
            <w:tcW w:w="1664" w:type="dxa"/>
            <w:vAlign w:val="center"/>
          </w:tcPr>
          <w:p w14:paraId="518C3D8E" w14:textId="7B4663E3" w:rsidR="00626C8D" w:rsidRPr="007F2710" w:rsidRDefault="00626C8D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626C8D" w:rsidRPr="00626C8D" w14:paraId="50A3691C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1B80EE4E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3C42F948" w14:textId="12CEF0A6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Дзири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Хаоула</w:t>
            </w:r>
            <w:proofErr w:type="spellEnd"/>
          </w:p>
        </w:tc>
        <w:tc>
          <w:tcPr>
            <w:tcW w:w="2000" w:type="dxa"/>
            <w:vAlign w:val="center"/>
          </w:tcPr>
          <w:p w14:paraId="70621BEA" w14:textId="28E2EF18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Тунис</w:t>
            </w:r>
          </w:p>
        </w:tc>
        <w:tc>
          <w:tcPr>
            <w:tcW w:w="2212" w:type="dxa"/>
            <w:vAlign w:val="center"/>
          </w:tcPr>
          <w:p w14:paraId="7ED5DB43" w14:textId="55BF7B18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КФУ </w:t>
            </w:r>
          </w:p>
        </w:tc>
        <w:tc>
          <w:tcPr>
            <w:tcW w:w="2232" w:type="dxa"/>
            <w:vAlign w:val="bottom"/>
          </w:tcPr>
          <w:p w14:paraId="6D4991E6" w14:textId="5B24EEF8" w:rsidR="00626C8D" w:rsidRPr="00D24772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обнаружения вторжений в кабельные колодцы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Tunisie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Télécom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протокола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LoRa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отправкой уведомлений</w:t>
            </w:r>
          </w:p>
        </w:tc>
        <w:tc>
          <w:tcPr>
            <w:tcW w:w="1664" w:type="dxa"/>
            <w:vAlign w:val="center"/>
          </w:tcPr>
          <w:p w14:paraId="3A6F086F" w14:textId="2D36A716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7A94399C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28042865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428E80A2" w14:textId="5B8E4C5D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Юань</w:t>
            </w:r>
          </w:p>
        </w:tc>
        <w:tc>
          <w:tcPr>
            <w:tcW w:w="2000" w:type="dxa"/>
            <w:vAlign w:val="center"/>
          </w:tcPr>
          <w:p w14:paraId="6FE9ADCD" w14:textId="14F580FF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212" w:type="dxa"/>
            <w:vAlign w:val="center"/>
          </w:tcPr>
          <w:p w14:paraId="72BD8156" w14:textId="3EF27331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6B17C7C9" w14:textId="27CE0B38" w:rsidR="00626C8D" w:rsidRPr="00D24772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данных каротажа ядерного магнитного резонанса для </w:t>
            </w: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идентификации пластовых флюидов</w:t>
            </w:r>
          </w:p>
        </w:tc>
        <w:tc>
          <w:tcPr>
            <w:tcW w:w="1664" w:type="dxa"/>
            <w:vAlign w:val="center"/>
          </w:tcPr>
          <w:p w14:paraId="0A585A7E" w14:textId="4518CB71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очно в КФУ</w:t>
            </w:r>
          </w:p>
        </w:tc>
      </w:tr>
      <w:tr w:rsidR="00626C8D" w:rsidRPr="00626C8D" w14:paraId="1B383F8B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23730B76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0F8B7607" w14:textId="028BFB59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Мухаммад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Азмир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Бин Мухаммад</w:t>
            </w:r>
          </w:p>
        </w:tc>
        <w:tc>
          <w:tcPr>
            <w:tcW w:w="2000" w:type="dxa"/>
            <w:vAlign w:val="center"/>
          </w:tcPr>
          <w:p w14:paraId="743B9AF2" w14:textId="6C9BC0FA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2212" w:type="dxa"/>
            <w:vAlign w:val="center"/>
          </w:tcPr>
          <w:p w14:paraId="2DB41CCB" w14:textId="7AF1AB8D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71C15A5B" w14:textId="0C902824" w:rsidR="00626C8D" w:rsidRPr="00D24772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Архитектурная реставрация и реконструкция мечети Джума в Дербенте, Республика Дагестан, Россия</w:t>
            </w:r>
          </w:p>
        </w:tc>
        <w:tc>
          <w:tcPr>
            <w:tcW w:w="1664" w:type="dxa"/>
            <w:vAlign w:val="center"/>
          </w:tcPr>
          <w:p w14:paraId="21B44142" w14:textId="655D181C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7F8C2840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065CD1C4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31E802C1" w14:textId="1DB78ABD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Риаз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Мухаммад</w:t>
            </w:r>
          </w:p>
        </w:tc>
        <w:tc>
          <w:tcPr>
            <w:tcW w:w="2000" w:type="dxa"/>
            <w:vAlign w:val="center"/>
          </w:tcPr>
          <w:p w14:paraId="2CBE6295" w14:textId="25523553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  <w:tc>
          <w:tcPr>
            <w:tcW w:w="2212" w:type="dxa"/>
            <w:vAlign w:val="center"/>
          </w:tcPr>
          <w:p w14:paraId="1ED8B803" w14:textId="5DD481A0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7B18024F" w14:textId="3C7DB41D" w:rsidR="00626C8D" w:rsidRPr="00D24772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Management of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Lasiodiplodia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theobromae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associated with stem end rot of mango</w:t>
            </w:r>
          </w:p>
        </w:tc>
        <w:tc>
          <w:tcPr>
            <w:tcW w:w="1664" w:type="dxa"/>
            <w:vAlign w:val="center"/>
          </w:tcPr>
          <w:p w14:paraId="631D8BE1" w14:textId="32044B2F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6E290743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2DF798F4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0EB38A35" w14:textId="13013938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Сюэ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Чаоюй</w:t>
            </w:r>
            <w:proofErr w:type="spellEnd"/>
          </w:p>
        </w:tc>
        <w:tc>
          <w:tcPr>
            <w:tcW w:w="2000" w:type="dxa"/>
            <w:vAlign w:val="center"/>
          </w:tcPr>
          <w:p w14:paraId="18C9C442" w14:textId="30FCD0F1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212" w:type="dxa"/>
            <w:vAlign w:val="center"/>
          </w:tcPr>
          <w:p w14:paraId="0F7AE9E0" w14:textId="6DE87ED8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796AFE4E" w14:textId="0B5727BF" w:rsidR="00626C8D" w:rsidRPr="00D24772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China’s Battery Technology: Innovation and Global Leadership</w:t>
            </w:r>
          </w:p>
        </w:tc>
        <w:tc>
          <w:tcPr>
            <w:tcW w:w="1664" w:type="dxa"/>
            <w:vAlign w:val="center"/>
          </w:tcPr>
          <w:p w14:paraId="18AADE90" w14:textId="49534CF3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626C8D" w:rsidRPr="00626C8D" w14:paraId="4B5067FE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054B34B9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2" w:name="_Hlk198273105"/>
          </w:p>
        </w:tc>
        <w:tc>
          <w:tcPr>
            <w:tcW w:w="2107" w:type="dxa"/>
            <w:vAlign w:val="center"/>
          </w:tcPr>
          <w:p w14:paraId="313253E8" w14:textId="74EE496F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Хассан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Аасима</w:t>
            </w:r>
            <w:proofErr w:type="spellEnd"/>
          </w:p>
        </w:tc>
        <w:tc>
          <w:tcPr>
            <w:tcW w:w="2000" w:type="dxa"/>
            <w:vAlign w:val="center"/>
          </w:tcPr>
          <w:p w14:paraId="72C9B5AF" w14:textId="74842B45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  <w:tc>
          <w:tcPr>
            <w:tcW w:w="2212" w:type="dxa"/>
            <w:vAlign w:val="center"/>
          </w:tcPr>
          <w:p w14:paraId="3F4BE293" w14:textId="0D7CF154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5D3FFFBC" w14:textId="391C6F71" w:rsidR="00626C8D" w:rsidRPr="00D24772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Бактериофаговая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479"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терапия внутриклеточных</w:t>
            </w: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инфекций, вызванных MRSA</w:t>
            </w:r>
          </w:p>
        </w:tc>
        <w:tc>
          <w:tcPr>
            <w:tcW w:w="1664" w:type="dxa"/>
            <w:vAlign w:val="center"/>
          </w:tcPr>
          <w:p w14:paraId="7B42C36F" w14:textId="118910F6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bookmarkEnd w:id="2"/>
      <w:tr w:rsidR="00626C8D" w:rsidRPr="00626C8D" w14:paraId="1A8292FA" w14:textId="77777777" w:rsidTr="00695479">
        <w:trPr>
          <w:trHeight w:val="337"/>
        </w:trPr>
        <w:tc>
          <w:tcPr>
            <w:tcW w:w="621" w:type="dxa"/>
            <w:vAlign w:val="center"/>
          </w:tcPr>
          <w:p w14:paraId="1E4B7EA1" w14:textId="77777777" w:rsidR="00626C8D" w:rsidRPr="00D24772" w:rsidRDefault="00626C8D" w:rsidP="00626C8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  <w:vAlign w:val="center"/>
          </w:tcPr>
          <w:p w14:paraId="5145BA8F" w14:textId="057CAF76" w:rsidR="00626C8D" w:rsidRPr="00D24772" w:rsidRDefault="00626C8D" w:rsidP="00626C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Хейдар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Пур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Шатери</w:t>
            </w:r>
            <w:proofErr w:type="spellEnd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Фатемех</w:t>
            </w:r>
            <w:proofErr w:type="spellEnd"/>
          </w:p>
        </w:tc>
        <w:tc>
          <w:tcPr>
            <w:tcW w:w="2000" w:type="dxa"/>
            <w:vAlign w:val="center"/>
          </w:tcPr>
          <w:p w14:paraId="7B12D224" w14:textId="1B63E9E2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  <w:tc>
          <w:tcPr>
            <w:tcW w:w="2212" w:type="dxa"/>
            <w:vAlign w:val="center"/>
          </w:tcPr>
          <w:p w14:paraId="1C14B940" w14:textId="6310366D" w:rsidR="00626C8D" w:rsidRPr="00D24772" w:rsidRDefault="00626C8D" w:rsidP="00626C8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32" w:type="dxa"/>
            <w:vAlign w:val="center"/>
          </w:tcPr>
          <w:p w14:paraId="62137DA0" w14:textId="0004DDB3" w:rsidR="00626C8D" w:rsidRPr="00D24772" w:rsidRDefault="00626C8D" w:rsidP="002B18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медицинской физики в системе физических наук Ирана: современное состояние и перспективы</w:t>
            </w:r>
          </w:p>
        </w:tc>
        <w:tc>
          <w:tcPr>
            <w:tcW w:w="1664" w:type="dxa"/>
            <w:vAlign w:val="center"/>
          </w:tcPr>
          <w:p w14:paraId="20C757DE" w14:textId="3EC51B94" w:rsidR="00626C8D" w:rsidRPr="00626C8D" w:rsidRDefault="00626C8D" w:rsidP="007F2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</w:tbl>
    <w:p w14:paraId="57EA84AC" w14:textId="77777777" w:rsidR="009A7EE7" w:rsidRDefault="009A7EE7" w:rsidP="009A7EE7"/>
    <w:p w14:paraId="180DEB6D" w14:textId="77777777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08767CC" w14:textId="5AEB8303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СЕКЦИЯ 3 </w:t>
      </w:r>
    </w:p>
    <w:p w14:paraId="43CE6205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14:paraId="317130C9" w14:textId="690D71A9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ИНФОРМАЦИОННЫЕ И КОМПЬЮТЕРНЫЕ </w:t>
      </w:r>
    </w:p>
    <w:p w14:paraId="5E695706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ТЕХНОЛОГИИ, МАТЕМАТИКА  </w:t>
      </w:r>
    </w:p>
    <w:p w14:paraId="0A3C7060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BAFDBA1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Предбакалавры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– 1 доклад</w:t>
      </w:r>
    </w:p>
    <w:p w14:paraId="348997A4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Предмагистры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предаспиранты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– 3 доклада</w:t>
      </w:r>
    </w:p>
    <w:p w14:paraId="1D8B347D" w14:textId="77777777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Место проведения: </w:t>
      </w:r>
    </w:p>
    <w:p w14:paraId="006964F3" w14:textId="77777777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КФУ, ул. Кремлёвская, д. 25, ауд. 19</w:t>
      </w:r>
    </w:p>
    <w:p w14:paraId="665260F8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Время проведения: 09.45 – 12.30 </w:t>
      </w:r>
    </w:p>
    <w:p w14:paraId="015EE7C2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0EDC14A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lastRenderedPageBreak/>
        <w:t>Подключиться к конференции Яндекс. Телемост:</w:t>
      </w:r>
    </w:p>
    <w:p w14:paraId="2C1CF61F" w14:textId="77777777" w:rsidR="009952E9" w:rsidRP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Ссылка </w:t>
      </w:r>
      <w:hyperlink r:id="rId8" w:history="1">
        <w:r w:rsidRPr="009952E9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eastAsia="ru-RU" w:bidi="ru-RU"/>
          </w:rPr>
          <w:t>https://telemost.yandex.ru/j/7166565236</w:t>
        </w:r>
      </w:hyperlink>
    </w:p>
    <w:p w14:paraId="6E1AD81E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6E1D8B8" w14:textId="77777777" w:rsidR="009952E9" w:rsidRDefault="009952E9" w:rsidP="009952E9">
      <w:pPr>
        <w:pStyle w:val="20"/>
        <w:shd w:val="clear" w:color="auto" w:fill="auto"/>
        <w:spacing w:line="216" w:lineRule="auto"/>
        <w:ind w:firstLine="0"/>
        <w:jc w:val="both"/>
        <w:rPr>
          <w:b/>
          <w:bCs/>
          <w:i/>
          <w:iCs/>
          <w:color w:val="2C2D2E"/>
          <w:sz w:val="24"/>
          <w:szCs w:val="24"/>
          <w:shd w:val="clear" w:color="auto" w:fill="FFFFFF"/>
        </w:rPr>
      </w:pPr>
      <w:r>
        <w:rPr>
          <w:b/>
          <w:bCs/>
          <w:i/>
          <w:iCs/>
          <w:color w:val="2C2D2E"/>
          <w:sz w:val="24"/>
          <w:szCs w:val="24"/>
          <w:u w:val="single"/>
        </w:rPr>
        <w:t>Модератор</w:t>
      </w:r>
      <w:r>
        <w:rPr>
          <w:i/>
          <w:iCs/>
          <w:color w:val="2C2D2E"/>
          <w:sz w:val="24"/>
          <w:szCs w:val="24"/>
        </w:rPr>
        <w:t>:</w:t>
      </w:r>
      <w:r>
        <w:rPr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>
        <w:rPr>
          <w:i/>
          <w:iCs/>
          <w:color w:val="2C2D2E"/>
          <w:sz w:val="24"/>
          <w:szCs w:val="24"/>
          <w:u w:val="single"/>
          <w:shd w:val="clear" w:color="auto" w:fill="FFFFFF"/>
        </w:rPr>
        <w:t>Сулейманова Диана Юрьевна</w:t>
      </w:r>
      <w:r>
        <w:rPr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>
        <w:rPr>
          <w:b/>
          <w:bCs/>
          <w:i/>
          <w:iCs/>
          <w:color w:val="2C2D2E"/>
        </w:rPr>
        <w:t xml:space="preserve">к.ф.-м.н., </w:t>
      </w:r>
      <w:r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доцент кафедры </w:t>
      </w:r>
    </w:p>
    <w:p w14:paraId="7143D698" w14:textId="125CD8F4" w:rsidR="009952E9" w:rsidRDefault="009952E9" w:rsidP="009952E9">
      <w:pPr>
        <w:pStyle w:val="20"/>
        <w:shd w:val="clear" w:color="auto" w:fill="auto"/>
        <w:spacing w:line="216" w:lineRule="auto"/>
        <w:ind w:firstLine="0"/>
        <w:jc w:val="both"/>
        <w:rPr>
          <w:b/>
          <w:bCs/>
          <w:i/>
          <w:iCs/>
          <w:color w:val="2C2D2E"/>
          <w:sz w:val="24"/>
          <w:szCs w:val="24"/>
        </w:rPr>
      </w:pPr>
      <w:r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 общеобразовательных дисциплин </w:t>
      </w:r>
      <w:r w:rsidR="007F2710">
        <w:rPr>
          <w:b/>
          <w:bCs/>
          <w:i/>
          <w:iCs/>
          <w:color w:val="2C2D2E"/>
          <w:sz w:val="24"/>
          <w:szCs w:val="24"/>
        </w:rPr>
        <w:t>П</w:t>
      </w:r>
      <w:r>
        <w:rPr>
          <w:b/>
          <w:bCs/>
          <w:i/>
          <w:iCs/>
          <w:color w:val="2C2D2E"/>
          <w:sz w:val="24"/>
          <w:szCs w:val="24"/>
        </w:rPr>
        <w:t xml:space="preserve">одготовительного факультета для </w:t>
      </w:r>
    </w:p>
    <w:p w14:paraId="528C778F" w14:textId="77777777" w:rsidR="009952E9" w:rsidRDefault="009952E9" w:rsidP="009952E9">
      <w:pPr>
        <w:pStyle w:val="20"/>
        <w:shd w:val="clear" w:color="auto" w:fill="auto"/>
        <w:spacing w:line="216" w:lineRule="auto"/>
        <w:ind w:firstLine="0"/>
        <w:jc w:val="both"/>
        <w:rPr>
          <w:b/>
          <w:bCs/>
          <w:i/>
          <w:iCs/>
          <w:color w:val="2C2D2E"/>
          <w:sz w:val="24"/>
          <w:szCs w:val="24"/>
        </w:rPr>
      </w:pPr>
      <w:r>
        <w:rPr>
          <w:b/>
          <w:bCs/>
          <w:i/>
          <w:iCs/>
          <w:color w:val="2C2D2E"/>
          <w:sz w:val="24"/>
          <w:szCs w:val="24"/>
        </w:rPr>
        <w:t xml:space="preserve">  иностранных учащихся КФУ</w:t>
      </w:r>
    </w:p>
    <w:p w14:paraId="71D389FB" w14:textId="77777777" w:rsidR="009952E9" w:rsidRDefault="009952E9" w:rsidP="009952E9">
      <w:pPr>
        <w:pStyle w:val="20"/>
        <w:shd w:val="clear" w:color="auto" w:fill="auto"/>
        <w:spacing w:line="216" w:lineRule="auto"/>
        <w:ind w:firstLine="0"/>
        <w:jc w:val="both"/>
        <w:rPr>
          <w:b/>
          <w:bCs/>
          <w:i/>
          <w:iCs/>
          <w:color w:val="2C2D2E"/>
          <w:sz w:val="24"/>
          <w:szCs w:val="24"/>
        </w:rPr>
      </w:pPr>
      <w:r>
        <w:rPr>
          <w:b/>
          <w:bCs/>
          <w:i/>
          <w:iCs/>
          <w:color w:val="2C2D2E"/>
          <w:sz w:val="24"/>
          <w:szCs w:val="24"/>
        </w:rPr>
        <w:t xml:space="preserve"> </w:t>
      </w:r>
    </w:p>
    <w:p w14:paraId="01BB3CE1" w14:textId="77777777" w:rsidR="007F2710" w:rsidRDefault="007F2710" w:rsidP="009952E9">
      <w:pPr>
        <w:pStyle w:val="20"/>
        <w:shd w:val="clear" w:color="auto" w:fill="auto"/>
        <w:spacing w:line="216" w:lineRule="auto"/>
        <w:ind w:firstLine="0"/>
        <w:jc w:val="both"/>
        <w:rPr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</w:pPr>
    </w:p>
    <w:p w14:paraId="5B6144A3" w14:textId="41DE2196" w:rsidR="009952E9" w:rsidRDefault="009952E9" w:rsidP="009952E9">
      <w:pPr>
        <w:pStyle w:val="20"/>
        <w:shd w:val="clear" w:color="auto" w:fill="auto"/>
        <w:spacing w:line="216" w:lineRule="auto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  <w:t>Эксперт</w:t>
      </w:r>
      <w:r>
        <w:rPr>
          <w:i/>
          <w:iCs/>
          <w:color w:val="2C2D2E"/>
          <w:sz w:val="24"/>
          <w:szCs w:val="24"/>
        </w:rPr>
        <w:t>:</w:t>
      </w:r>
      <w:r>
        <w:rPr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u w:val="single"/>
        </w:rPr>
        <w:t>Осокин Сергей Игоревич,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к.ф.-м.н., зам. директора по научной </w:t>
      </w:r>
    </w:p>
    <w:p w14:paraId="3D931521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деятельности, доцент Института ИТИС КФУ</w:t>
      </w:r>
    </w:p>
    <w:p w14:paraId="4E9E6CC0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EBEF2D1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Регламент выступления: доклад – 7 мин., ответы на вопросы – 3 мин.</w:t>
      </w:r>
    </w:p>
    <w:tbl>
      <w:tblPr>
        <w:tblStyle w:val="a4"/>
        <w:tblW w:w="10499" w:type="dxa"/>
        <w:tblInd w:w="-572" w:type="dxa"/>
        <w:tblLook w:val="04A0" w:firstRow="1" w:lastRow="0" w:firstColumn="1" w:lastColumn="0" w:noHBand="0" w:noVBand="1"/>
      </w:tblPr>
      <w:tblGrid>
        <w:gridCol w:w="620"/>
        <w:gridCol w:w="2180"/>
        <w:gridCol w:w="1736"/>
        <w:gridCol w:w="2054"/>
        <w:gridCol w:w="2243"/>
        <w:gridCol w:w="1666"/>
      </w:tblGrid>
      <w:tr w:rsidR="009952E9" w14:paraId="4F111B1C" w14:textId="77777777" w:rsidTr="009952E9">
        <w:trPr>
          <w:trHeight w:val="1008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196F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B8A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Имя и фамилия</w:t>
            </w:r>
          </w:p>
          <w:p w14:paraId="6B539C7B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023D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92D5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Университет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E9D2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E6A5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Формат выступления</w:t>
            </w:r>
          </w:p>
        </w:tc>
      </w:tr>
      <w:tr w:rsidR="009952E9" w14:paraId="55F5EAA3" w14:textId="77777777" w:rsidTr="009952E9">
        <w:trPr>
          <w:trHeight w:val="337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F2D6" w14:textId="77777777" w:rsidR="009952E9" w:rsidRDefault="009952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Предбакалавры</w:t>
            </w:r>
            <w:proofErr w:type="spellEnd"/>
          </w:p>
        </w:tc>
      </w:tr>
      <w:tr w:rsidR="009952E9" w14:paraId="4FBB5CF7" w14:textId="77777777" w:rsidTr="009952E9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4276" w14:textId="77777777" w:rsidR="009952E9" w:rsidRDefault="009952E9" w:rsidP="009952E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7B24" w14:textId="77777777" w:rsidR="009952E9" w:rsidRDefault="009952E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Туаибиа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Мохамед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D87D" w14:textId="77777777" w:rsidR="009952E9" w:rsidRDefault="009952E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0707" w14:textId="77777777" w:rsidR="009952E9" w:rsidRDefault="009952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8CA7" w14:textId="77777777" w:rsidR="009952E9" w:rsidRDefault="009952E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Квантовый компьютер: проблемы и перспективы использования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DF47" w14:textId="77777777" w:rsidR="009952E9" w:rsidRDefault="009952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9952E9" w14:paraId="75F5421C" w14:textId="77777777" w:rsidTr="009952E9">
        <w:trPr>
          <w:trHeight w:val="337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A5615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Предмагистры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предаспиранты</w:t>
            </w:r>
            <w:proofErr w:type="spellEnd"/>
          </w:p>
        </w:tc>
      </w:tr>
      <w:tr w:rsidR="009952E9" w14:paraId="5D6AC1F6" w14:textId="77777777" w:rsidTr="007F2710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2E3F" w14:textId="77777777" w:rsidR="009952E9" w:rsidRDefault="009952E9" w:rsidP="009952E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0D50" w14:textId="77777777" w:rsidR="009952E9" w:rsidRDefault="009952E9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Нобель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Аксиманде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Сейиде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B84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Бенин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EEB1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109" w14:textId="77777777" w:rsidR="009952E9" w:rsidRDefault="009952E9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Чат-боты: технологии, приложения и будущее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E653" w14:textId="7B23AA29" w:rsidR="009952E9" w:rsidRDefault="00CD0EB2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9952E9" w14:paraId="755AAFEC" w14:textId="77777777" w:rsidTr="007F2710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E2F7" w14:textId="77777777" w:rsidR="009952E9" w:rsidRDefault="009952E9" w:rsidP="009952E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0D74" w14:textId="77777777" w:rsidR="009952E9" w:rsidRDefault="009952E9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Ганнам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Шаймаа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C7F3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8095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9CA8" w14:textId="77777777" w:rsidR="009952E9" w:rsidRDefault="009952E9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Аль-Хорезми и его открытия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2A3" w14:textId="77777777" w:rsidR="009952E9" w:rsidRDefault="009952E9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9952E9" w14:paraId="102837B0" w14:textId="77777777" w:rsidTr="007F2710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27A" w14:textId="77777777" w:rsidR="009952E9" w:rsidRDefault="009952E9" w:rsidP="009952E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31F8" w14:textId="77777777" w:rsidR="009952E9" w:rsidRDefault="009952E9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 Мохаммад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427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CCEF" w14:textId="77777777" w:rsidR="009952E9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D4D3" w14:textId="77777777" w:rsidR="009952E9" w:rsidRDefault="009952E9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From Literature to Software: How Calvino’s Six Memos Guide Modern Development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80FC" w14:textId="77777777" w:rsidR="009952E9" w:rsidRDefault="009952E9" w:rsidP="007F271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</w:tbl>
    <w:p w14:paraId="71ED233E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16DE63A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CBAFC65" w14:textId="277D9336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СЕКЦИЯ 4 </w:t>
      </w:r>
    </w:p>
    <w:p w14:paraId="3C717BCB" w14:textId="529FA91C" w:rsidR="009952E9" w:rsidRDefault="00332EF7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332EF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>ГУМАНИТАРНЫЕ НАУКИ</w:t>
      </w:r>
    </w:p>
    <w:p w14:paraId="68A6F110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77AD63E" w14:textId="1191912E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Предбакалавры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– 2 доклада</w:t>
      </w:r>
    </w:p>
    <w:p w14:paraId="187B4364" w14:textId="021B8684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Предмагистры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– 10 докладов</w:t>
      </w:r>
    </w:p>
    <w:p w14:paraId="6E79E3C9" w14:textId="77777777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Место проведения: </w:t>
      </w:r>
    </w:p>
    <w:p w14:paraId="55247900" w14:textId="3CD2C5D5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КФУ, ул. Кремлёвская, д. 25, ауд. 6</w:t>
      </w:r>
    </w:p>
    <w:p w14:paraId="7342CCE3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Время проведения: 09.45 – 12.30 </w:t>
      </w:r>
    </w:p>
    <w:p w14:paraId="64BB2323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A3FED86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Подключиться к конференции Яндекс. Телемост:</w:t>
      </w:r>
    </w:p>
    <w:p w14:paraId="5D21CDC8" w14:textId="4B93F856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Ссылка </w:t>
      </w:r>
      <w:hyperlink r:id="rId9" w:history="1">
        <w:r w:rsidRPr="004C6108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eastAsia="ru-RU" w:bidi="ru-RU"/>
          </w:rPr>
          <w:t>https://telemost.yandex.ru/j/8251196448</w:t>
        </w:r>
      </w:hyperlink>
    </w:p>
    <w:p w14:paraId="0278BACC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892AD57" w14:textId="75EE035B" w:rsidR="009952E9" w:rsidRPr="009952E9" w:rsidRDefault="009952E9" w:rsidP="009952E9">
      <w:pPr>
        <w:pStyle w:val="20"/>
        <w:shd w:val="clear" w:color="auto" w:fill="auto"/>
        <w:tabs>
          <w:tab w:val="left" w:pos="36"/>
        </w:tabs>
        <w:spacing w:line="216" w:lineRule="auto"/>
        <w:ind w:left="177" w:hanging="177"/>
        <w:jc w:val="both"/>
        <w:rPr>
          <w:i/>
          <w:iCs/>
          <w:color w:val="2C2D2E"/>
          <w:sz w:val="24"/>
          <w:szCs w:val="24"/>
          <w:shd w:val="clear" w:color="auto" w:fill="FFFFFF"/>
        </w:rPr>
      </w:pPr>
      <w:r w:rsidRPr="009952E9">
        <w:rPr>
          <w:b/>
          <w:bCs/>
          <w:i/>
          <w:iCs/>
          <w:color w:val="2C2D2E"/>
          <w:sz w:val="24"/>
          <w:szCs w:val="24"/>
          <w:u w:val="single"/>
        </w:rPr>
        <w:t>Модератор</w:t>
      </w:r>
      <w:r w:rsidRPr="009952E9">
        <w:rPr>
          <w:i/>
          <w:iCs/>
          <w:color w:val="2C2D2E"/>
          <w:sz w:val="24"/>
          <w:szCs w:val="24"/>
        </w:rPr>
        <w:t>:</w:t>
      </w:r>
      <w:r w:rsidRPr="009952E9">
        <w:rPr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9952E9">
        <w:rPr>
          <w:i/>
          <w:iCs/>
          <w:color w:val="2C2D2E"/>
          <w:sz w:val="24"/>
          <w:szCs w:val="24"/>
          <w:u w:val="single"/>
          <w:shd w:val="clear" w:color="auto" w:fill="FFFFFF"/>
        </w:rPr>
        <w:t>Булатова Полина Игоревна</w:t>
      </w:r>
      <w:r w:rsidRPr="009952E9">
        <w:rPr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 w:rsidR="00B92C31">
        <w:rPr>
          <w:rFonts w:eastAsiaTheme="minorHAnsi"/>
          <w:b/>
          <w:bCs/>
          <w:i/>
          <w:iCs/>
          <w:color w:val="2C2D2E"/>
          <w:sz w:val="24"/>
          <w:szCs w:val="24"/>
          <w:shd w:val="clear" w:color="auto" w:fill="FFFFFF"/>
        </w:rPr>
        <w:t>преподаватель</w:t>
      </w:r>
      <w:r w:rsidRPr="009952E9">
        <w:rPr>
          <w:rFonts w:eastAsiaTheme="minorHAnsi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9952E9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кафедры общеобразовательных </w:t>
      </w:r>
      <w:r w:rsidRPr="009952E9">
        <w:rPr>
          <w:b/>
          <w:bCs/>
          <w:i/>
          <w:iCs/>
          <w:color w:val="2C2D2E"/>
          <w:sz w:val="24"/>
          <w:szCs w:val="24"/>
          <w:shd w:val="clear" w:color="auto" w:fill="FFFFFF"/>
        </w:rPr>
        <w:lastRenderedPageBreak/>
        <w:t xml:space="preserve">дисциплин </w:t>
      </w:r>
      <w:r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П</w:t>
      </w:r>
      <w:r w:rsidRPr="009952E9">
        <w:rPr>
          <w:b/>
          <w:bCs/>
          <w:i/>
          <w:iCs/>
          <w:color w:val="2C2D2E"/>
          <w:sz w:val="24"/>
          <w:szCs w:val="24"/>
        </w:rPr>
        <w:t>одготовительного факультета для иностранных учащихся</w:t>
      </w:r>
      <w:r w:rsidRPr="009952E9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9952E9">
        <w:rPr>
          <w:b/>
          <w:bCs/>
          <w:i/>
          <w:iCs/>
          <w:color w:val="2C2D2E"/>
          <w:sz w:val="24"/>
          <w:szCs w:val="24"/>
        </w:rPr>
        <w:t>КФУ</w:t>
      </w:r>
    </w:p>
    <w:p w14:paraId="4A0E6723" w14:textId="77777777" w:rsidR="009952E9" w:rsidRPr="009952E9" w:rsidRDefault="009952E9" w:rsidP="009952E9">
      <w:pPr>
        <w:widowControl w:val="0"/>
        <w:spacing w:after="0" w:line="240" w:lineRule="auto"/>
        <w:ind w:left="164" w:hanging="164"/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</w:pPr>
    </w:p>
    <w:p w14:paraId="3740A2A6" w14:textId="5B094155" w:rsidR="009952E9" w:rsidRPr="009952E9" w:rsidRDefault="009952E9" w:rsidP="009952E9">
      <w:pPr>
        <w:widowControl w:val="0"/>
        <w:spacing w:after="0" w:line="240" w:lineRule="auto"/>
        <w:ind w:left="164" w:hanging="16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52E9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  <w:t>Эксперт</w:t>
      </w:r>
      <w:r w:rsidRPr="009952E9">
        <w:rPr>
          <w:rFonts w:ascii="Times New Roman" w:hAnsi="Times New Roman" w:cs="Times New Roman"/>
          <w:i/>
          <w:iCs/>
          <w:color w:val="2C2D2E"/>
          <w:sz w:val="24"/>
          <w:szCs w:val="24"/>
        </w:rPr>
        <w:t>:</w:t>
      </w:r>
      <w:r w:rsidRPr="009952E9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9952E9">
        <w:rPr>
          <w:rFonts w:ascii="Times New Roman" w:hAnsi="Times New Roman" w:cs="Times New Roman"/>
          <w:i/>
          <w:iCs/>
          <w:sz w:val="24"/>
          <w:szCs w:val="24"/>
          <w:u w:val="single"/>
        </w:rPr>
        <w:t>Юрчук</w:t>
      </w:r>
      <w:proofErr w:type="spellEnd"/>
      <w:r w:rsidRPr="009952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Надежда Владимировна</w:t>
      </w:r>
      <w:r w:rsidRPr="00995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5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</w:t>
      </w:r>
      <w:r w:rsidR="00B92C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95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преподаватель кафедры русского языка как иностранного Высшей школы русской филологии и культуры им Льва Толстого Института филологии и межкультурной коммуникации</w:t>
      </w:r>
      <w:r w:rsidR="00B92C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КФУ</w:t>
      </w:r>
    </w:p>
    <w:p w14:paraId="75B268E8" w14:textId="77777777" w:rsidR="009952E9" w:rsidRDefault="009952E9" w:rsidP="009952E9">
      <w:pPr>
        <w:widowControl w:val="0"/>
        <w:spacing w:after="0" w:line="240" w:lineRule="auto"/>
        <w:ind w:left="164" w:hanging="16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B473D77" w14:textId="77777777" w:rsidR="007F2710" w:rsidRDefault="007F2710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</w:p>
    <w:p w14:paraId="270758A5" w14:textId="77777777" w:rsidR="007F2710" w:rsidRDefault="007F2710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</w:p>
    <w:p w14:paraId="45AC7FEA" w14:textId="370DC9E6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Регламент выступления: доклад – 7 мин., ответы на вопросы – 3 мин.</w:t>
      </w:r>
    </w:p>
    <w:tbl>
      <w:tblPr>
        <w:tblStyle w:val="a4"/>
        <w:tblW w:w="10836" w:type="dxa"/>
        <w:tblInd w:w="-572" w:type="dxa"/>
        <w:tblLook w:val="04A0" w:firstRow="1" w:lastRow="0" w:firstColumn="1" w:lastColumn="0" w:noHBand="0" w:noVBand="1"/>
      </w:tblPr>
      <w:tblGrid>
        <w:gridCol w:w="620"/>
        <w:gridCol w:w="2180"/>
        <w:gridCol w:w="2075"/>
        <w:gridCol w:w="2054"/>
        <w:gridCol w:w="2243"/>
        <w:gridCol w:w="1664"/>
      </w:tblGrid>
      <w:tr w:rsidR="009952E9" w:rsidRPr="007F2710" w14:paraId="29E84294" w14:textId="77777777" w:rsidTr="009952E9">
        <w:trPr>
          <w:trHeight w:val="1008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409" w14:textId="77777777" w:rsidR="009952E9" w:rsidRPr="007F2710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072" w14:textId="77777777" w:rsidR="009952E9" w:rsidRPr="007F2710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Имя и фамилия</w:t>
            </w:r>
          </w:p>
          <w:p w14:paraId="624B7193" w14:textId="77777777" w:rsidR="009952E9" w:rsidRPr="007F2710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FE48" w14:textId="77777777" w:rsidR="009952E9" w:rsidRPr="007F2710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B685" w14:textId="77777777" w:rsidR="009952E9" w:rsidRPr="007F2710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Университет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E628" w14:textId="77777777" w:rsidR="009952E9" w:rsidRPr="007F2710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7535" w14:textId="77777777" w:rsidR="009952E9" w:rsidRPr="007F2710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Формат выступления</w:t>
            </w:r>
          </w:p>
        </w:tc>
      </w:tr>
      <w:tr w:rsidR="00052312" w:rsidRPr="007F2710" w14:paraId="7D90D0B3" w14:textId="77777777" w:rsidTr="0091198C">
        <w:trPr>
          <w:trHeight w:val="337"/>
        </w:trPr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72CB" w14:textId="6F5D1586" w:rsidR="00052312" w:rsidRPr="007F2710" w:rsidRDefault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Предбакалавры</w:t>
            </w:r>
            <w:proofErr w:type="spellEnd"/>
          </w:p>
        </w:tc>
      </w:tr>
      <w:tr w:rsidR="00052312" w:rsidRPr="007F2710" w14:paraId="20B30A25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F6D0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7B9A" w14:textId="59697292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Дохань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E51" w14:textId="3D5D32E4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3E6E" w14:textId="3B76253A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D61B" w14:textId="3E7EF817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Петра Великого: путь к просвещению и модернизационным преобразованиям в России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2FA" w14:textId="280051EA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6C98B5F0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DF32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4C04" w14:textId="2F534365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Фадл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Мохамед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Аль-Зубайр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Мохамед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0E6" w14:textId="284D34D0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03AD" w14:textId="34EFCF1A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медицинский университет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E1E2" w14:textId="6EE8F37B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Выпускники Ивановского медицинского университета в Великой Отечественной Войне (1941-1945)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35D" w14:textId="79D1AA1E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052312" w:rsidRPr="007F2710" w14:paraId="0F0ED14D" w14:textId="77777777" w:rsidTr="00527913">
        <w:trPr>
          <w:trHeight w:val="337"/>
        </w:trPr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0F11" w14:textId="05ACD1E7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F2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Предмагистры</w:t>
            </w:r>
            <w:proofErr w:type="spellEnd"/>
            <w:r w:rsidRPr="007F2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312" w:rsidRPr="007F2710" w14:paraId="1DD1A3A8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2D72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A47" w14:textId="178094A3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Сун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Юйцзя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3CA" w14:textId="3AD2F0E8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FF5" w14:textId="4970B6E4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E259" w14:textId="04253507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Literature as a Mirror of Change: The Dual Reconstructions of Russian Realism in 20th-Century China and Their Socio-Political Functions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9BB" w14:textId="6FB0329F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07CDDBA4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AC4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6A9" w14:textId="2CF6429F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Суюньбекэ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Айсыхаэр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9D9" w14:textId="3E4AA964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53F" w14:textId="35322877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03AB" w14:textId="2615CADA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сравнительно-типологические черты героев в эпосах "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"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Едигей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B51" w14:textId="7F546A72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522F182B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24E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EF38" w14:textId="5803A32A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Тониганиаи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Юйусуп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555" w14:textId="2F89DEB2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AFD0" w14:textId="1237DD0D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818C" w14:textId="0B1EA88E" w:rsidR="00052312" w:rsidRPr="007F2710" w:rsidRDefault="00052312" w:rsidP="00052312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 по уходу за пожилыми людьми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C089" w14:textId="4BF60E86" w:rsidR="00052312" w:rsidRPr="007F2710" w:rsidRDefault="00052312" w:rsidP="0005231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214F4C71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FA3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FE24" w14:textId="7BA729C0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Тулацзи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Айцзэму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4A2D" w14:textId="3FD8CA27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6270" w14:textId="18F3210D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299B" w14:textId="53E1CF74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адаптации китайских слушателей подготовительного факультета Казанского федерального университета (предмагистерской </w:t>
            </w: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предаспирантской подготовки)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095F" w14:textId="193145A3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очно в КФУ</w:t>
            </w:r>
          </w:p>
        </w:tc>
      </w:tr>
      <w:tr w:rsidR="00052312" w:rsidRPr="007F2710" w14:paraId="3A42889D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71A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684C" w14:textId="41119BC7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Хань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Ихун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C28" w14:textId="080913CC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E7D" w14:textId="168AD94B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70E1" w14:textId="205A51DA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в фонетической структуре русского и китайского языков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1571" w14:textId="1D6300B5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52BB8385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818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804" w14:textId="48BDCDDE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Хуан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Ифэй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FD3D" w14:textId="04010498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FA8F" w14:textId="1C684E85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FAEA" w14:textId="504A0E33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Ложные друзья переводчика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E155" w14:textId="0E26D2C0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37801FFF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F40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0DC3" w14:textId="036BBE95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Цянь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Цзыци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BE91" w14:textId="577B158C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A83" w14:textId="27F67746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8B9F" w14:textId="354A82FC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между китайским и российским правом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2AA" w14:textId="181C71A7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0ABB387F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D964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61" w14:textId="55BCF45A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Чжан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Янань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6F7" w14:textId="4CF71595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CB1" w14:textId="3E03DCC1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FC6" w14:textId="3538B9F8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китайских и русских жестов через культурную призму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0DE" w14:textId="52189198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1F21D3BF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68D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D24" w14:textId="1B33ABC1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Шейх Сиди Абдулла Салах Дин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9D3" w14:textId="2850DB10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Мавритания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523" w14:textId="40F0C762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0F42" w14:textId="701DDAE2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Мохамед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Шинкити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вклад в религиоведение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0BA6" w14:textId="07E44B22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052312" w:rsidRPr="007F2710" w14:paraId="244BBE8D" w14:textId="77777777" w:rsidTr="00052312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A65" w14:textId="77777777" w:rsidR="00052312" w:rsidRPr="007F2710" w:rsidRDefault="00052312" w:rsidP="0005231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4653" w14:textId="240E5932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Шейх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Хусайн</w:t>
            </w:r>
            <w:proofErr w:type="spellEnd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Шейхахмад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BB4" w14:textId="55809B3E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F228" w14:textId="41D08FB0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33C" w14:textId="79251792" w:rsidR="00052312" w:rsidRPr="007F2710" w:rsidRDefault="00052312" w:rsidP="000523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API для интеграции данных в целях поддержки принятия решений в компаниях цифрового маркетинга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24F" w14:textId="4937C39B" w:rsidR="00052312" w:rsidRPr="007F2710" w:rsidRDefault="00052312" w:rsidP="000523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</w:tbl>
    <w:p w14:paraId="7EB17914" w14:textId="77777777" w:rsidR="009952E9" w:rsidRDefault="009952E9" w:rsidP="009952E9"/>
    <w:p w14:paraId="797EE674" w14:textId="77777777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45BE974" w14:textId="506743C9" w:rsidR="009952E9" w:rsidRDefault="009952E9" w:rsidP="007F271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СЕКЦИЯ 4</w:t>
      </w:r>
    </w:p>
    <w:p w14:paraId="1C912BA8" w14:textId="77777777" w:rsidR="007F2710" w:rsidRDefault="007F2710" w:rsidP="007F271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14:paraId="78F3B82D" w14:textId="5A522638" w:rsidR="00332EF7" w:rsidRDefault="00332EF7" w:rsidP="007F2710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332EF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 w:bidi="ru-RU"/>
        </w:rPr>
        <w:t>ГУМАНИТАРНЫЕ НАУКИ</w:t>
      </w:r>
    </w:p>
    <w:p w14:paraId="38ED8218" w14:textId="77777777" w:rsidR="00332EF7" w:rsidRDefault="00332EF7" w:rsidP="00332EF7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F448F" w14:textId="0AA4B45B" w:rsidR="009952E9" w:rsidRDefault="009952E9" w:rsidP="00332EF7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Предмагистры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предаспиранты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– 1</w:t>
      </w:r>
      <w:r w:rsidR="00332E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докладов</w:t>
      </w:r>
    </w:p>
    <w:p w14:paraId="5595D8CC" w14:textId="77777777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 xml:space="preserve">Место проведения: </w:t>
      </w:r>
    </w:p>
    <w:p w14:paraId="70AAE272" w14:textId="1A98D462" w:rsidR="009952E9" w:rsidRDefault="009952E9" w:rsidP="009952E9">
      <w:pPr>
        <w:widowControl w:val="0"/>
        <w:spacing w:before="240" w:after="0" w:line="240" w:lineRule="auto"/>
        <w:ind w:left="1440" w:hanging="14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КФУ, ул. Кремлёвская, д. 25, ауд. </w:t>
      </w:r>
      <w:r w:rsidR="00332EF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8 (Актовый зал)</w:t>
      </w:r>
    </w:p>
    <w:p w14:paraId="66BE3589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Время проведения: 09.45 – 12.30 </w:t>
      </w:r>
    </w:p>
    <w:p w14:paraId="2A18A801" w14:textId="77777777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EF20309" w14:textId="77777777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Подключиться к конференции Яндекс. Телемост:</w:t>
      </w:r>
    </w:p>
    <w:p w14:paraId="2BBCD73F" w14:textId="3A0D2B78" w:rsidR="009952E9" w:rsidRDefault="009952E9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Ссылка </w:t>
      </w:r>
      <w:hyperlink r:id="rId10" w:history="1">
        <w:r w:rsidR="00332EF7" w:rsidRPr="004C6108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eastAsia="ru-RU" w:bidi="ru-RU"/>
          </w:rPr>
          <w:t>https://telemost.yandex.ru/j/7775508321</w:t>
        </w:r>
      </w:hyperlink>
    </w:p>
    <w:p w14:paraId="19679E1E" w14:textId="77777777" w:rsidR="00332EF7" w:rsidRDefault="00332EF7" w:rsidP="009952E9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AE40F70" w14:textId="1F8F6458" w:rsidR="00332EF7" w:rsidRPr="00332EF7" w:rsidRDefault="00332EF7" w:rsidP="00332EF7">
      <w:pPr>
        <w:pStyle w:val="20"/>
        <w:shd w:val="clear" w:color="auto" w:fill="auto"/>
        <w:tabs>
          <w:tab w:val="left" w:pos="36"/>
        </w:tabs>
        <w:spacing w:line="216" w:lineRule="auto"/>
        <w:ind w:left="177" w:hanging="177"/>
        <w:jc w:val="both"/>
        <w:rPr>
          <w:i/>
          <w:iCs/>
          <w:color w:val="2C2D2E"/>
          <w:sz w:val="24"/>
          <w:szCs w:val="24"/>
          <w:shd w:val="clear" w:color="auto" w:fill="FFFFFF"/>
        </w:rPr>
      </w:pPr>
      <w:r w:rsidRPr="00332EF7">
        <w:rPr>
          <w:b/>
          <w:bCs/>
          <w:i/>
          <w:iCs/>
          <w:color w:val="2C2D2E"/>
          <w:sz w:val="24"/>
          <w:szCs w:val="24"/>
          <w:u w:val="single"/>
        </w:rPr>
        <w:t>Модератор</w:t>
      </w:r>
      <w:r w:rsidRPr="00332EF7">
        <w:rPr>
          <w:i/>
          <w:iCs/>
          <w:color w:val="2C2D2E"/>
          <w:sz w:val="24"/>
          <w:szCs w:val="24"/>
        </w:rPr>
        <w:t>:</w:t>
      </w:r>
      <w:r w:rsidRPr="00332EF7">
        <w:rPr>
          <w:i/>
          <w:iCs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332EF7">
        <w:rPr>
          <w:i/>
          <w:iCs/>
          <w:color w:val="2C2D2E"/>
          <w:sz w:val="24"/>
          <w:szCs w:val="24"/>
          <w:u w:val="single"/>
          <w:shd w:val="clear" w:color="auto" w:fill="FFFFFF"/>
        </w:rPr>
        <w:t>Кулигин</w:t>
      </w:r>
      <w:proofErr w:type="spellEnd"/>
      <w:r w:rsidRPr="00332EF7">
        <w:rPr>
          <w:i/>
          <w:iCs/>
          <w:color w:val="2C2D2E"/>
          <w:sz w:val="24"/>
          <w:szCs w:val="24"/>
          <w:u w:val="single"/>
          <w:shd w:val="clear" w:color="auto" w:fill="FFFFFF"/>
        </w:rPr>
        <w:t xml:space="preserve"> Андрей Сергеевич</w:t>
      </w:r>
      <w:r w:rsidRPr="00332EF7">
        <w:rPr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 w:rsidRPr="00332EF7">
        <w:rPr>
          <w:rFonts w:eastAsiaTheme="minorHAnsi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к.ф.н., </w:t>
      </w:r>
      <w:r w:rsidR="007F2710">
        <w:rPr>
          <w:rFonts w:eastAsiaTheme="minorHAnsi"/>
          <w:b/>
          <w:bCs/>
          <w:i/>
          <w:iCs/>
          <w:color w:val="2C2D2E"/>
          <w:sz w:val="24"/>
          <w:szCs w:val="24"/>
          <w:shd w:val="clear" w:color="auto" w:fill="FFFFFF"/>
        </w:rPr>
        <w:t>ст. преподаватель</w:t>
      </w:r>
      <w:r w:rsidRPr="00332EF7">
        <w:rPr>
          <w:rFonts w:eastAsiaTheme="minorHAnsi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332EF7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кафедры русского языка предмагистерской и предаспирантской подготовки П</w:t>
      </w:r>
      <w:r w:rsidRPr="00332EF7">
        <w:rPr>
          <w:b/>
          <w:bCs/>
          <w:i/>
          <w:iCs/>
          <w:color w:val="2C2D2E"/>
          <w:sz w:val="24"/>
          <w:szCs w:val="24"/>
        </w:rPr>
        <w:t xml:space="preserve">одготовительного факультета для </w:t>
      </w:r>
      <w:r w:rsidRPr="00332EF7">
        <w:rPr>
          <w:b/>
          <w:bCs/>
          <w:i/>
          <w:iCs/>
          <w:color w:val="2C2D2E"/>
          <w:sz w:val="24"/>
          <w:szCs w:val="24"/>
        </w:rPr>
        <w:lastRenderedPageBreak/>
        <w:t>иностранных учащихся</w:t>
      </w:r>
      <w:r w:rsidRPr="00332EF7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332EF7">
        <w:rPr>
          <w:b/>
          <w:bCs/>
          <w:i/>
          <w:iCs/>
          <w:color w:val="2C2D2E"/>
          <w:sz w:val="24"/>
          <w:szCs w:val="24"/>
        </w:rPr>
        <w:t>КФУ</w:t>
      </w:r>
    </w:p>
    <w:p w14:paraId="12502F44" w14:textId="77777777" w:rsidR="00332EF7" w:rsidRPr="00332EF7" w:rsidRDefault="00332EF7" w:rsidP="00332EF7">
      <w:pPr>
        <w:widowControl w:val="0"/>
        <w:spacing w:after="0" w:line="240" w:lineRule="auto"/>
        <w:ind w:left="164" w:hanging="164"/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</w:pPr>
    </w:p>
    <w:p w14:paraId="771C29D8" w14:textId="7A97EC7F" w:rsidR="009952E9" w:rsidRPr="00332EF7" w:rsidRDefault="00332EF7" w:rsidP="00332EF7">
      <w:pPr>
        <w:widowControl w:val="0"/>
        <w:spacing w:after="0" w:line="240" w:lineRule="auto"/>
        <w:ind w:left="164" w:hanging="16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EF7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</w:rPr>
        <w:t>Эксперт</w:t>
      </w:r>
      <w:r w:rsidRPr="00332EF7">
        <w:rPr>
          <w:rFonts w:ascii="Times New Roman" w:hAnsi="Times New Roman" w:cs="Times New Roman"/>
          <w:i/>
          <w:iCs/>
          <w:color w:val="2C2D2E"/>
          <w:sz w:val="24"/>
          <w:szCs w:val="24"/>
        </w:rPr>
        <w:t>:</w:t>
      </w:r>
      <w:r w:rsidRPr="00332EF7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332EF7">
        <w:rPr>
          <w:rFonts w:ascii="Times New Roman" w:hAnsi="Times New Roman" w:cs="Times New Roman"/>
          <w:i/>
          <w:iCs/>
          <w:sz w:val="24"/>
          <w:szCs w:val="24"/>
          <w:u w:val="single"/>
        </w:rPr>
        <w:t>Коршунова Анастасия Александровна</w:t>
      </w:r>
      <w:r w:rsidRPr="00332E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32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32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преподаватель кафедры русского языка как иностранного Высшей школы русской филологии и культуры им Льва Толстого Института филологии и межкультурной коммуникации КФУ</w:t>
      </w:r>
    </w:p>
    <w:p w14:paraId="7B5AA319" w14:textId="77777777" w:rsidR="00332EF7" w:rsidRDefault="00332EF7" w:rsidP="00332EF7">
      <w:pPr>
        <w:widowControl w:val="0"/>
        <w:spacing w:after="0" w:line="240" w:lineRule="auto"/>
        <w:ind w:left="164" w:hanging="16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74C8ADB" w14:textId="77777777" w:rsidR="007F2710" w:rsidRDefault="007F2710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</w:p>
    <w:p w14:paraId="0E7E46F9" w14:textId="0844826F" w:rsidR="009952E9" w:rsidRDefault="009952E9" w:rsidP="009952E9">
      <w:pPr>
        <w:widowControl w:val="0"/>
        <w:spacing w:after="0" w:line="240" w:lineRule="auto"/>
        <w:ind w:left="1440" w:hanging="1440"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>Регламент выступления: доклад – 7 мин., ответы на вопросы – 3 мин.</w:t>
      </w:r>
    </w:p>
    <w:tbl>
      <w:tblPr>
        <w:tblStyle w:val="a4"/>
        <w:tblW w:w="10836" w:type="dxa"/>
        <w:tblInd w:w="-572" w:type="dxa"/>
        <w:tblLook w:val="04A0" w:firstRow="1" w:lastRow="0" w:firstColumn="1" w:lastColumn="0" w:noHBand="0" w:noVBand="1"/>
      </w:tblPr>
      <w:tblGrid>
        <w:gridCol w:w="620"/>
        <w:gridCol w:w="2107"/>
        <w:gridCol w:w="1993"/>
        <w:gridCol w:w="2014"/>
        <w:gridCol w:w="2438"/>
        <w:gridCol w:w="1664"/>
      </w:tblGrid>
      <w:tr w:rsidR="009952E9" w:rsidRPr="00A739E6" w14:paraId="6A5F9F9F" w14:textId="77777777" w:rsidTr="009952E9">
        <w:trPr>
          <w:trHeight w:val="1008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698B" w14:textId="77777777" w:rsidR="009952E9" w:rsidRPr="00A739E6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DFB" w14:textId="77777777" w:rsidR="009952E9" w:rsidRPr="00A739E6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Имя и фамилия</w:t>
            </w:r>
          </w:p>
          <w:p w14:paraId="19AB20C6" w14:textId="77777777" w:rsidR="009952E9" w:rsidRPr="00A739E6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168F" w14:textId="77777777" w:rsidR="009952E9" w:rsidRPr="00A739E6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427E" w14:textId="77777777" w:rsidR="009952E9" w:rsidRPr="00A739E6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Университет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DBE" w14:textId="77777777" w:rsidR="009952E9" w:rsidRPr="00A739E6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4749" w14:textId="77777777" w:rsidR="009952E9" w:rsidRPr="00A739E6" w:rsidRDefault="009952E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Формат выступления</w:t>
            </w:r>
          </w:p>
        </w:tc>
      </w:tr>
      <w:tr w:rsidR="00872EB7" w:rsidRPr="00A739E6" w14:paraId="3586EB07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A60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6921" w14:textId="497EA903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Альдауд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Салех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F253" w14:textId="35FDAF36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4419" w14:textId="4D17EBB8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6D25" w14:textId="7DD72DBC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цифровой трансформации на управленческий оппортунизм. Аналитическое исследование развивающихся рынков на Ближнем Востоке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3E0" w14:textId="7576822B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0169AE57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3D4B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03D" w14:textId="4694CF53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gram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B4A1" w14:textId="6C385593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50B1" w14:textId="2003A0C0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65BA" w14:textId="53739C74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 транспорт в Китае, внедрение высокоскоростных поездов в России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8B9" w14:textId="0781CC93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0B7EE760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01E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67CD" w14:textId="75D78CF5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Синь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EDCE" w14:textId="76F32BEF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B280" w14:textId="3CDD1E75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E151" w14:textId="633E4075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цифровых технологий в оптимизации китайско-российского торгового сотрудничества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457" w14:textId="0DECC4E2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24B5AAD6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238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057F" w14:textId="3CDA1CD5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Гюллю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Салих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80A0" w14:textId="4F803A2A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4966" w14:textId="26419D67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AEA4" w14:textId="3F3F9D99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и Турции в первой половине XX века: Ленин и Ататюрк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823A" w14:textId="5DF0DC22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0370668F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9D52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51DD" w14:textId="6ED563EB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Жласси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Сирине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8DE2" w14:textId="0F44BCCE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Тунис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07F1" w14:textId="74FCEAF6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785" w14:textId="085044A9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между Тунисом и Россией (в политическом и культурном плане)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A389" w14:textId="53C2E753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4E635D4F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0BD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3C65" w14:textId="284B4822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Ильдай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Хатиджэ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CF33" w14:textId="06AC5F4D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AF91" w14:textId="6AFE1E42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37ED" w14:textId="57A31B8F" w:rsidR="00872EB7" w:rsidRPr="00A739E6" w:rsidRDefault="00872EB7" w:rsidP="00872EB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русской литературы на сценах турецких театров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4873" w14:textId="37127734" w:rsidR="00872EB7" w:rsidRPr="00A739E6" w:rsidRDefault="00872EB7" w:rsidP="00872EB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0574886E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9184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4B6B" w14:textId="449E7B34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Йылдырым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393C" w14:textId="2AF87F2E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AC41" w14:textId="52B71786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244F" w14:textId="22074F65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Атомная электростанция </w:t>
            </w: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Аккую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передача технологий ядерной энергетики из России в Турцию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DDB7" w14:textId="28DF6BAE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16181836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A5B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9052" w14:textId="11AF5683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58C" w14:textId="43860E79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E8B2" w14:textId="7F989602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D087" w14:textId="266BCE8F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Сравнительное исследование </w:t>
            </w: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языковой политики Китая и России в контексте инициативы «Один пояс – один путь»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990A" w14:textId="1902577D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очно в КФУ</w:t>
            </w:r>
          </w:p>
        </w:tc>
      </w:tr>
      <w:tr w:rsidR="00872EB7" w:rsidRPr="00A739E6" w14:paraId="7B19527F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198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83FB" w14:textId="57FA6A39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Пань </w:t>
            </w: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Хаоюй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ECE7" w14:textId="28847BB2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4704" w14:textId="39F14A83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29EA" w14:textId="1D27BA54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конструктивизма из «Авангардного художественного движения» советского периода начала XX века на современный российский дизайн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B818" w14:textId="6A4EE979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040305FD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D3EA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8290" w14:textId="46DFBA12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Пэн </w:t>
            </w: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Юньчжэ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9DE4" w14:textId="53C6E077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390" w14:textId="3EDA2A05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B379" w14:textId="34478BA3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Impact of RMB Internationalization on Russia's Economy—Crisis-Driven Opportunities and Strategic Restructuring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1095" w14:textId="23E712E6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229FFFC6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76EF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4EE5" w14:textId="3BCCDE0A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Санаан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Джихад Мухаммед Салих </w:t>
            </w: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Санаан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7725" w14:textId="6617D8F4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89A7" w14:textId="424C1D50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A2E3" w14:textId="06C89FB6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 Иракский Курдистан. География Курдистана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A26D" w14:textId="347D2C3B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69146083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100A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49EA" w14:textId="157F8A47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Сюй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0A1" w14:textId="6C5B3CE3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8C89" w14:textId="270C1587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3AC3" w14:textId="1B45C904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Макроэкономическое управление в России и Китае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2042" w14:textId="1DA62C3E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  <w:tr w:rsidR="00872EB7" w:rsidRPr="00A739E6" w14:paraId="3143AFC9" w14:textId="77777777" w:rsidTr="00872EB7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7F1" w14:textId="77777777" w:rsidR="00872EB7" w:rsidRPr="00A739E6" w:rsidRDefault="00872EB7" w:rsidP="00872EB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6708" w14:textId="28656A8F" w:rsidR="00872EB7" w:rsidRPr="00A739E6" w:rsidRDefault="00872EB7" w:rsidP="00872E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Фахим</w:t>
            </w:r>
            <w:proofErr w:type="spellEnd"/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9FFB" w14:textId="388FAD20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469C" w14:textId="1E84A1C8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B421" w14:textId="53699D5D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Cultural Studies Analysis of the Dualism between Progress and Tradition in Ivan Turgenev's "Fathers and Sons".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0738" w14:textId="0225477C" w:rsidR="00872EB7" w:rsidRPr="00A739E6" w:rsidRDefault="00872EB7" w:rsidP="00872E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в КФУ</w:t>
            </w:r>
          </w:p>
        </w:tc>
      </w:tr>
    </w:tbl>
    <w:p w14:paraId="62892DEC" w14:textId="77777777" w:rsidR="004A18A8" w:rsidRPr="00C859BD" w:rsidRDefault="004A18A8" w:rsidP="00A739E6">
      <w:pPr>
        <w:rPr>
          <w:sz w:val="2"/>
          <w:szCs w:val="2"/>
        </w:rPr>
      </w:pPr>
    </w:p>
    <w:sectPr w:rsidR="004A18A8" w:rsidRPr="00C859BD" w:rsidSect="00E72A1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F4E"/>
    <w:multiLevelType w:val="hybridMultilevel"/>
    <w:tmpl w:val="45145CD2"/>
    <w:lvl w:ilvl="0" w:tplc="CBAE4EEE">
      <w:start w:val="1"/>
      <w:numFmt w:val="decimal"/>
      <w:lvlText w:val="%1."/>
      <w:lvlJc w:val="left"/>
      <w:pPr>
        <w:ind w:left="9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4B13D6"/>
    <w:multiLevelType w:val="hybridMultilevel"/>
    <w:tmpl w:val="45145CD2"/>
    <w:lvl w:ilvl="0" w:tplc="CBAE4EEE">
      <w:start w:val="1"/>
      <w:numFmt w:val="decimal"/>
      <w:lvlText w:val="%1."/>
      <w:lvlJc w:val="left"/>
      <w:pPr>
        <w:ind w:left="9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A00EEB"/>
    <w:multiLevelType w:val="hybridMultilevel"/>
    <w:tmpl w:val="27C4F19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A6C"/>
    <w:multiLevelType w:val="hybridMultilevel"/>
    <w:tmpl w:val="9370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93274"/>
    <w:multiLevelType w:val="hybridMultilevel"/>
    <w:tmpl w:val="45145CD2"/>
    <w:lvl w:ilvl="0" w:tplc="CBAE4EEE">
      <w:start w:val="1"/>
      <w:numFmt w:val="decimal"/>
      <w:lvlText w:val="%1."/>
      <w:lvlJc w:val="left"/>
      <w:pPr>
        <w:ind w:left="9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9B2E02"/>
    <w:multiLevelType w:val="hybridMultilevel"/>
    <w:tmpl w:val="6A52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1FB9"/>
    <w:multiLevelType w:val="hybridMultilevel"/>
    <w:tmpl w:val="716A75A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5166C50"/>
    <w:multiLevelType w:val="hybridMultilevel"/>
    <w:tmpl w:val="6DBC4632"/>
    <w:lvl w:ilvl="0" w:tplc="CBAE4EEE">
      <w:start w:val="1"/>
      <w:numFmt w:val="decimal"/>
      <w:lvlText w:val="%1."/>
      <w:lvlJc w:val="left"/>
      <w:pPr>
        <w:ind w:left="9" w:firstLine="133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034B15"/>
    <w:multiLevelType w:val="hybridMultilevel"/>
    <w:tmpl w:val="6DBC4632"/>
    <w:lvl w:ilvl="0" w:tplc="CBAE4EEE">
      <w:start w:val="1"/>
      <w:numFmt w:val="decimal"/>
      <w:lvlText w:val="%1."/>
      <w:lvlJc w:val="left"/>
      <w:pPr>
        <w:ind w:left="9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D5623AB"/>
    <w:multiLevelType w:val="hybridMultilevel"/>
    <w:tmpl w:val="6DBC4632"/>
    <w:lvl w:ilvl="0" w:tplc="CBAE4EEE">
      <w:start w:val="1"/>
      <w:numFmt w:val="decimal"/>
      <w:lvlText w:val="%1."/>
      <w:lvlJc w:val="left"/>
      <w:pPr>
        <w:ind w:left="9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7C"/>
    <w:rsid w:val="00052312"/>
    <w:rsid w:val="0019355A"/>
    <w:rsid w:val="001C57D4"/>
    <w:rsid w:val="001C5A2B"/>
    <w:rsid w:val="002B181A"/>
    <w:rsid w:val="002D22B0"/>
    <w:rsid w:val="00332EF7"/>
    <w:rsid w:val="00355D91"/>
    <w:rsid w:val="0038582A"/>
    <w:rsid w:val="004A18A8"/>
    <w:rsid w:val="004A4FB2"/>
    <w:rsid w:val="005404A5"/>
    <w:rsid w:val="005C3AD7"/>
    <w:rsid w:val="00626C8D"/>
    <w:rsid w:val="00695479"/>
    <w:rsid w:val="00754CF3"/>
    <w:rsid w:val="007A23ED"/>
    <w:rsid w:val="007F2710"/>
    <w:rsid w:val="008154A5"/>
    <w:rsid w:val="0086325A"/>
    <w:rsid w:val="00872EB7"/>
    <w:rsid w:val="0088096F"/>
    <w:rsid w:val="008B7BBC"/>
    <w:rsid w:val="009952E9"/>
    <w:rsid w:val="009A22E1"/>
    <w:rsid w:val="009A7EE7"/>
    <w:rsid w:val="00A739E6"/>
    <w:rsid w:val="00B47A7C"/>
    <w:rsid w:val="00B92C31"/>
    <w:rsid w:val="00BF534E"/>
    <w:rsid w:val="00CD0EB2"/>
    <w:rsid w:val="00D24772"/>
    <w:rsid w:val="00D276B0"/>
    <w:rsid w:val="00DC38D2"/>
    <w:rsid w:val="00FE2783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6141"/>
  <w15:chartTrackingRefBased/>
  <w15:docId w15:val="{D7A6AE71-BEA5-45C5-ACB5-7C984EB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18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8A8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A18A8"/>
    <w:pPr>
      <w:ind w:left="720"/>
      <w:contextualSpacing/>
    </w:pPr>
  </w:style>
  <w:style w:type="character" w:customStyle="1" w:styleId="215pt">
    <w:name w:val="Основной текст (2) + 15 pt"/>
    <w:basedOn w:val="2"/>
    <w:rsid w:val="004A18A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"/>
    <w:rsid w:val="004A18A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,Курсив"/>
    <w:basedOn w:val="2"/>
    <w:rsid w:val="004A18A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4A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3AD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7166565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20087977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11166746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lemost.yandex.ru/j/8093738410" TargetMode="External"/><Relationship Id="rId10" Type="http://schemas.openxmlformats.org/officeDocument/2006/relationships/hyperlink" Target="https://telemost.yandex.ru/j/7775508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825119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Цветков</dc:creator>
  <cp:keywords/>
  <dc:description/>
  <cp:lastModifiedBy>Латыпова Рената Эриковна</cp:lastModifiedBy>
  <cp:revision>30</cp:revision>
  <dcterms:created xsi:type="dcterms:W3CDTF">2025-05-14T15:28:00Z</dcterms:created>
  <dcterms:modified xsi:type="dcterms:W3CDTF">2025-05-16T07:26:00Z</dcterms:modified>
</cp:coreProperties>
</file>